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4B0" w:rsidRDefault="00F554B0" w:rsidP="00C11E8C">
      <w:pPr>
        <w:spacing w:after="0"/>
        <w:rPr>
          <w:rFonts w:ascii="Garamond" w:hAnsi="Garamond" w:cs="Arial"/>
        </w:rPr>
      </w:pPr>
    </w:p>
    <w:p w:rsidR="00F554B0" w:rsidRDefault="00F554B0" w:rsidP="00C11E8C">
      <w:pPr>
        <w:spacing w:after="0"/>
        <w:rPr>
          <w:rFonts w:ascii="Garamond" w:hAnsi="Garamond" w:cs="Arial"/>
        </w:rPr>
      </w:pPr>
    </w:p>
    <w:p w:rsidR="00F554B0" w:rsidRDefault="00F554B0" w:rsidP="00C11E8C">
      <w:pPr>
        <w:spacing w:after="0"/>
        <w:rPr>
          <w:rFonts w:ascii="Garamond" w:hAnsi="Garamond" w:cs="Arial"/>
        </w:rPr>
      </w:pPr>
    </w:p>
    <w:p w:rsidR="00F554B0" w:rsidRDefault="00F554B0" w:rsidP="00C11E8C">
      <w:pPr>
        <w:spacing w:after="0"/>
        <w:rPr>
          <w:rFonts w:ascii="Garamond" w:hAnsi="Garamond" w:cs="Arial"/>
        </w:rPr>
      </w:pPr>
    </w:p>
    <w:p w:rsidR="00095770" w:rsidRDefault="00095770" w:rsidP="00C11E8C">
      <w:pPr>
        <w:spacing w:after="0"/>
        <w:jc w:val="center"/>
        <w:rPr>
          <w:rFonts w:ascii="Garamond" w:hAnsi="Garamond" w:cs="Arial"/>
          <w:b/>
          <w:sz w:val="72"/>
          <w:szCs w:val="72"/>
        </w:rPr>
      </w:pPr>
    </w:p>
    <w:p w:rsidR="00F554B0" w:rsidRPr="00C11E8C" w:rsidRDefault="00F554B0" w:rsidP="00C11E8C">
      <w:pPr>
        <w:spacing w:after="0"/>
        <w:jc w:val="center"/>
        <w:rPr>
          <w:rFonts w:ascii="Garamond" w:hAnsi="Garamond" w:cs="Arial"/>
          <w:b/>
          <w:sz w:val="72"/>
          <w:szCs w:val="72"/>
        </w:rPr>
      </w:pPr>
      <w:r w:rsidRPr="00C11E8C">
        <w:rPr>
          <w:rFonts w:ascii="Garamond" w:hAnsi="Garamond" w:cs="Arial"/>
          <w:b/>
          <w:sz w:val="72"/>
          <w:szCs w:val="72"/>
        </w:rPr>
        <w:t>Regulamento</w:t>
      </w:r>
    </w:p>
    <w:p w:rsidR="00095770" w:rsidRDefault="00095770" w:rsidP="00C11E8C">
      <w:pPr>
        <w:spacing w:after="0"/>
        <w:jc w:val="center"/>
        <w:rPr>
          <w:rFonts w:ascii="Garamond" w:hAnsi="Garamond" w:cs="Arial"/>
          <w:b/>
          <w:sz w:val="44"/>
          <w:szCs w:val="44"/>
        </w:rPr>
      </w:pPr>
    </w:p>
    <w:p w:rsidR="00095770" w:rsidRDefault="00095770" w:rsidP="00C11E8C">
      <w:pPr>
        <w:spacing w:after="0"/>
        <w:jc w:val="center"/>
        <w:rPr>
          <w:rFonts w:ascii="Garamond" w:hAnsi="Garamond" w:cs="Arial"/>
          <w:b/>
          <w:sz w:val="44"/>
          <w:szCs w:val="44"/>
        </w:rPr>
      </w:pPr>
    </w:p>
    <w:p w:rsidR="00F554B0" w:rsidRPr="00C11E8C" w:rsidRDefault="00F554B0" w:rsidP="00C11E8C">
      <w:pPr>
        <w:spacing w:after="0"/>
        <w:jc w:val="center"/>
        <w:rPr>
          <w:rFonts w:ascii="Garamond" w:hAnsi="Garamond" w:cs="Arial"/>
          <w:b/>
          <w:sz w:val="32"/>
          <w:szCs w:val="32"/>
        </w:rPr>
      </w:pPr>
      <w:r w:rsidRPr="00C11E8C">
        <w:rPr>
          <w:rFonts w:ascii="Garamond" w:hAnsi="Garamond" w:cs="Arial"/>
          <w:b/>
          <w:sz w:val="32"/>
          <w:szCs w:val="32"/>
        </w:rPr>
        <w:t>do Funcionamento, Gestão e Procedimentos</w:t>
      </w:r>
    </w:p>
    <w:p w:rsidR="00F554B0" w:rsidRPr="00C11E8C" w:rsidRDefault="00F554B0" w:rsidP="00C11E8C">
      <w:pPr>
        <w:spacing w:after="0"/>
        <w:jc w:val="center"/>
        <w:rPr>
          <w:rFonts w:ascii="Garamond" w:hAnsi="Garamond" w:cs="Arial"/>
          <w:b/>
          <w:sz w:val="32"/>
          <w:szCs w:val="32"/>
        </w:rPr>
      </w:pPr>
      <w:r w:rsidRPr="00C11E8C">
        <w:rPr>
          <w:rFonts w:ascii="Garamond" w:hAnsi="Garamond" w:cs="Arial"/>
          <w:b/>
          <w:sz w:val="32"/>
          <w:szCs w:val="32"/>
        </w:rPr>
        <w:t>dos Cemitérios da União das Freguesias de Aldoar, Foz do Douro e Nevogilde</w:t>
      </w:r>
    </w:p>
    <w:p w:rsidR="00F554B0" w:rsidRPr="00F554B0" w:rsidRDefault="00F554B0" w:rsidP="00C11E8C">
      <w:pPr>
        <w:spacing w:after="0"/>
        <w:rPr>
          <w:rFonts w:ascii="Garamond" w:hAnsi="Garamond" w:cs="Arial"/>
          <w:sz w:val="44"/>
          <w:szCs w:val="44"/>
        </w:rPr>
      </w:pPr>
      <w:r w:rsidRPr="00F554B0">
        <w:rPr>
          <w:rFonts w:ascii="Garamond" w:hAnsi="Garamond" w:cs="Arial"/>
          <w:sz w:val="44"/>
          <w:szCs w:val="44"/>
        </w:rPr>
        <w:br w:type="page"/>
      </w:r>
    </w:p>
    <w:p w:rsidR="009D287C" w:rsidRPr="00BA67E2" w:rsidRDefault="009D287C" w:rsidP="00C11E8C">
      <w:pPr>
        <w:spacing w:after="0"/>
        <w:rPr>
          <w:rFonts w:ascii="Garamond" w:hAnsi="Garamond" w:cs="Arial"/>
        </w:rPr>
      </w:pPr>
    </w:p>
    <w:p w:rsidR="009D287C" w:rsidRDefault="009D287C" w:rsidP="00C11E8C">
      <w:pPr>
        <w:spacing w:after="0"/>
        <w:rPr>
          <w:rFonts w:ascii="Garamond" w:hAnsi="Garamond" w:cs="Arial"/>
        </w:rPr>
      </w:pPr>
    </w:p>
    <w:p w:rsidR="00C11E8C" w:rsidRDefault="00C11E8C" w:rsidP="00C11E8C">
      <w:pPr>
        <w:spacing w:after="0"/>
        <w:rPr>
          <w:rFonts w:ascii="Garamond" w:hAnsi="Garamond" w:cs="Arial"/>
        </w:rPr>
      </w:pPr>
    </w:p>
    <w:p w:rsidR="00095770" w:rsidRDefault="00095770" w:rsidP="00C11E8C">
      <w:pPr>
        <w:spacing w:after="0"/>
        <w:rPr>
          <w:rFonts w:ascii="Garamond" w:hAnsi="Garamond" w:cs="Arial"/>
        </w:rPr>
      </w:pPr>
    </w:p>
    <w:p w:rsidR="00095770" w:rsidRDefault="00095770" w:rsidP="00C11E8C">
      <w:pPr>
        <w:spacing w:after="0"/>
        <w:rPr>
          <w:rFonts w:ascii="Garamond" w:hAnsi="Garamond" w:cs="Arial"/>
        </w:rPr>
      </w:pPr>
    </w:p>
    <w:p w:rsidR="00C11E8C" w:rsidRPr="00BA67E2" w:rsidRDefault="00C11E8C" w:rsidP="00C11E8C">
      <w:pPr>
        <w:spacing w:after="0"/>
        <w:rPr>
          <w:rFonts w:ascii="Garamond" w:hAnsi="Garamond" w:cs="Arial"/>
        </w:rPr>
      </w:pP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r w:rsidRPr="00BA67E2">
        <w:rPr>
          <w:rFonts w:ascii="Garamond" w:hAnsi="Garamond" w:cs="Arial"/>
        </w:rPr>
        <w:t>Por via da Lei 11-A/2013 de 28.01, e desde 29.09.2013, as freguesias de Aldoar, Foz do Douro e Nevogilde fundiram-se numa única entidade autárquica autónoma, sob a denominação de União das Freguesias de Aldoar, Foz do Douro e Nevogilde.</w:t>
      </w:r>
    </w:p>
    <w:p w:rsidR="009D287C" w:rsidRPr="00BA67E2" w:rsidRDefault="009D287C" w:rsidP="00C11E8C">
      <w:pPr>
        <w:spacing w:after="0"/>
        <w:rPr>
          <w:rFonts w:ascii="Garamond" w:hAnsi="Garamond" w:cs="Arial"/>
        </w:rPr>
      </w:pPr>
      <w:r w:rsidRPr="00BA67E2">
        <w:rPr>
          <w:rFonts w:ascii="Garamond" w:hAnsi="Garamond" w:cs="Arial"/>
        </w:rPr>
        <w:t>No território da União situam-se três cemitérios, um por cada uma das extintas freguesias, com características e tradições próprias e, naturalmente, com diferentes regulamentos.</w:t>
      </w:r>
    </w:p>
    <w:p w:rsidR="009D287C" w:rsidRPr="00BA67E2" w:rsidRDefault="009D287C" w:rsidP="00C11E8C">
      <w:pPr>
        <w:spacing w:after="0"/>
        <w:rPr>
          <w:rFonts w:ascii="Garamond" w:hAnsi="Garamond" w:cs="Arial"/>
        </w:rPr>
      </w:pPr>
      <w:r w:rsidRPr="00BA67E2">
        <w:rPr>
          <w:rFonts w:ascii="Garamond" w:hAnsi="Garamond" w:cs="Arial"/>
        </w:rPr>
        <w:t>Assim e no uso das competências e obrigações legais, nos termos da alínea h) do nº 1 da Lei 75/2013 de 12 Setembro, elabora-se o presente Regulamento que tem por fim uniformizar e modernizar a gestão e procedimentos dos Cemitérios da União das Freguesias de Aldoar, Foz do Douro e Nevogilde, a submeter à apreciação da Assembleia de Freguesia da citada União de Freguesias, nos termos da alínea f) do nº1 do artigo 9 da referida Lei.</w:t>
      </w: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p>
    <w:p w:rsidR="00BA67E2" w:rsidRDefault="00BA67E2" w:rsidP="00C11E8C">
      <w:pPr>
        <w:spacing w:after="0"/>
        <w:rPr>
          <w:rFonts w:ascii="Garamond" w:hAnsi="Garamond" w:cs="Arial"/>
          <w:b/>
        </w:rPr>
      </w:pPr>
      <w:r>
        <w:rPr>
          <w:rFonts w:ascii="Garamond" w:hAnsi="Garamond" w:cs="Arial"/>
          <w:b/>
        </w:rPr>
        <w:br w:type="page"/>
      </w:r>
    </w:p>
    <w:p w:rsidR="009D287C" w:rsidRDefault="009D287C" w:rsidP="00C11E8C">
      <w:pPr>
        <w:spacing w:after="0"/>
        <w:jc w:val="center"/>
        <w:rPr>
          <w:rFonts w:ascii="Garamond" w:hAnsi="Garamond" w:cs="Arial"/>
          <w:b/>
        </w:rPr>
      </w:pPr>
      <w:r w:rsidRPr="00BA67E2">
        <w:rPr>
          <w:rFonts w:ascii="Garamond" w:hAnsi="Garamond" w:cs="Arial"/>
          <w:b/>
        </w:rPr>
        <w:t>CAPÍTULO I</w:t>
      </w:r>
    </w:p>
    <w:p w:rsidR="00C11E8C" w:rsidRPr="00BA67E2" w:rsidRDefault="00C11E8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ORGANIZAÇÃO E FUNCIONAMENTO DOS SERVIÇOS</w:t>
      </w:r>
    </w:p>
    <w:p w:rsidR="009D287C" w:rsidRPr="00BA67E2" w:rsidRDefault="009D287C" w:rsidP="00C11E8C">
      <w:pPr>
        <w:spacing w:after="0"/>
        <w:jc w:val="center"/>
        <w:rPr>
          <w:rFonts w:ascii="Garamond" w:hAnsi="Garamond" w:cs="Arial"/>
          <w:b/>
        </w:rPr>
      </w:pPr>
    </w:p>
    <w:p w:rsidR="009D287C" w:rsidRPr="00BA67E2" w:rsidRDefault="009D287C" w:rsidP="00095770">
      <w:pPr>
        <w:spacing w:after="0"/>
        <w:jc w:val="center"/>
        <w:rPr>
          <w:rFonts w:ascii="Garamond" w:hAnsi="Garamond" w:cs="Arial"/>
          <w:b/>
        </w:rPr>
      </w:pPr>
      <w:r w:rsidRPr="00BA67E2">
        <w:rPr>
          <w:rFonts w:ascii="Garamond" w:hAnsi="Garamond" w:cs="Arial"/>
          <w:b/>
        </w:rPr>
        <w:t>Artigo 1.º</w:t>
      </w:r>
    </w:p>
    <w:p w:rsidR="009D287C" w:rsidRPr="00BA67E2" w:rsidRDefault="009D287C" w:rsidP="00095770">
      <w:pPr>
        <w:spacing w:after="120"/>
        <w:jc w:val="center"/>
        <w:rPr>
          <w:rFonts w:ascii="Garamond" w:hAnsi="Garamond" w:cs="Arial"/>
          <w:b/>
        </w:rPr>
      </w:pPr>
      <w:r w:rsidRPr="00BA67E2">
        <w:rPr>
          <w:rFonts w:ascii="Garamond" w:hAnsi="Garamond" w:cs="Arial"/>
          <w:b/>
        </w:rPr>
        <w:t>Âmbito</w:t>
      </w:r>
    </w:p>
    <w:p w:rsidR="001205A4" w:rsidRDefault="009D287C" w:rsidP="00C11E8C">
      <w:pPr>
        <w:pStyle w:val="PargrafodaLista"/>
        <w:numPr>
          <w:ilvl w:val="0"/>
          <w:numId w:val="1"/>
        </w:numPr>
        <w:spacing w:after="0"/>
        <w:ind w:left="284" w:hanging="284"/>
        <w:rPr>
          <w:rFonts w:ascii="Garamond" w:hAnsi="Garamond" w:cs="Arial"/>
        </w:rPr>
      </w:pPr>
      <w:r w:rsidRPr="0024004B">
        <w:rPr>
          <w:rFonts w:ascii="Garamond" w:hAnsi="Garamond" w:cs="Arial"/>
        </w:rPr>
        <w:t>O presente Regulamento estabelece as normas relativas à inumação, exumação e trasladação de cadáveres nos Cemitérios de Aldoar, Foz do Douro e Nevogilde (adiante designado abreviadamente por o Cemitério ou os Cemitérios), bem como de alguns desses atos relativos a ossadas, cinzas, f</w:t>
      </w:r>
      <w:r w:rsidR="00C11E8C">
        <w:rPr>
          <w:rFonts w:ascii="Garamond" w:hAnsi="Garamond" w:cs="Arial"/>
        </w:rPr>
        <w:t>etos mortos e peças anatómicas.</w:t>
      </w:r>
    </w:p>
    <w:p w:rsidR="00C11E8C" w:rsidRPr="0024004B" w:rsidRDefault="00C11E8C" w:rsidP="00C11E8C">
      <w:pPr>
        <w:pStyle w:val="PargrafodaLista"/>
        <w:spacing w:after="0"/>
        <w:ind w:left="284"/>
        <w:rPr>
          <w:rFonts w:ascii="Garamond" w:hAnsi="Garamond" w:cs="Arial"/>
        </w:rPr>
      </w:pPr>
    </w:p>
    <w:p w:rsidR="009D287C" w:rsidRPr="00C906E7" w:rsidRDefault="009D287C" w:rsidP="00C11E8C">
      <w:pPr>
        <w:pStyle w:val="PargrafodaLista"/>
        <w:numPr>
          <w:ilvl w:val="0"/>
          <w:numId w:val="1"/>
        </w:numPr>
        <w:spacing w:after="0"/>
        <w:ind w:left="284" w:hanging="284"/>
        <w:rPr>
          <w:rFonts w:ascii="Garamond" w:hAnsi="Garamond" w:cs="Arial"/>
        </w:rPr>
      </w:pPr>
      <w:r w:rsidRPr="00C906E7">
        <w:rPr>
          <w:rFonts w:ascii="Garamond" w:hAnsi="Garamond" w:cs="Arial"/>
        </w:rPr>
        <w:t>Os Cemitérios destinam-se à inumação:</w:t>
      </w:r>
    </w:p>
    <w:p w:rsidR="009D287C" w:rsidRPr="00C906E7" w:rsidRDefault="009D287C" w:rsidP="00C11E8C">
      <w:pPr>
        <w:pStyle w:val="PargrafodaLista"/>
        <w:numPr>
          <w:ilvl w:val="0"/>
          <w:numId w:val="2"/>
        </w:numPr>
        <w:spacing w:after="0"/>
        <w:ind w:left="709" w:hanging="294"/>
        <w:rPr>
          <w:rFonts w:ascii="Garamond" w:hAnsi="Garamond" w:cs="Arial"/>
        </w:rPr>
      </w:pPr>
      <w:r w:rsidRPr="00C906E7">
        <w:rPr>
          <w:rFonts w:ascii="Garamond" w:hAnsi="Garamond" w:cs="Arial"/>
        </w:rPr>
        <w:t>Dos cadáveres de indivíduos que se destinem a jazigos particulares ou sepulturas perpétuas e dos que, destinando-se a sepulturas temporárias, sejam de pessoas naturais ou recenseadas na União das Freguesias de Aldoar, Foz do Douro ou Nevogilde;</w:t>
      </w:r>
    </w:p>
    <w:p w:rsidR="009D287C" w:rsidRPr="00C906E7" w:rsidRDefault="009D287C" w:rsidP="00C11E8C">
      <w:pPr>
        <w:pStyle w:val="PargrafodaLista"/>
        <w:numPr>
          <w:ilvl w:val="0"/>
          <w:numId w:val="2"/>
        </w:numPr>
        <w:spacing w:after="0"/>
        <w:ind w:left="709" w:hanging="294"/>
        <w:rPr>
          <w:rFonts w:ascii="Garamond" w:hAnsi="Garamond" w:cs="Arial"/>
        </w:rPr>
      </w:pPr>
      <w:r w:rsidRPr="00C906E7">
        <w:rPr>
          <w:rFonts w:ascii="Garamond" w:hAnsi="Garamond" w:cs="Arial"/>
        </w:rPr>
        <w:t>As cinzas dos cadáveres, nos termos da alínea anterior, resultantes da cremação em local autorizado e em recipiente próprio, para qualquer construção funerária.</w:t>
      </w:r>
    </w:p>
    <w:p w:rsidR="009D287C" w:rsidRPr="00C906E7" w:rsidRDefault="009D287C" w:rsidP="00C11E8C">
      <w:pPr>
        <w:pStyle w:val="PargrafodaLista"/>
        <w:numPr>
          <w:ilvl w:val="0"/>
          <w:numId w:val="2"/>
        </w:numPr>
        <w:spacing w:after="0"/>
        <w:ind w:left="709" w:hanging="294"/>
        <w:rPr>
          <w:rFonts w:ascii="Garamond" w:hAnsi="Garamond" w:cs="Arial"/>
        </w:rPr>
      </w:pPr>
      <w:r w:rsidRPr="00C906E7">
        <w:rPr>
          <w:rFonts w:ascii="Garamond" w:hAnsi="Garamond" w:cs="Arial"/>
        </w:rPr>
        <w:t>Os cadáveres de indivíduos não abrangidos nas alíneas anteriores mediante autorização do Presidente da União concedida em face de circunstâncias que se reputem ponderosas.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2.º</w:t>
      </w:r>
    </w:p>
    <w:p w:rsidR="009D287C" w:rsidRPr="00BA67E2" w:rsidRDefault="009D287C" w:rsidP="00095770">
      <w:pPr>
        <w:spacing w:after="120"/>
        <w:jc w:val="center"/>
        <w:rPr>
          <w:rFonts w:ascii="Garamond" w:hAnsi="Garamond" w:cs="Arial"/>
          <w:b/>
        </w:rPr>
      </w:pPr>
      <w:r w:rsidRPr="00BA67E2">
        <w:rPr>
          <w:rFonts w:ascii="Garamond" w:hAnsi="Garamond" w:cs="Arial"/>
          <w:b/>
        </w:rPr>
        <w:t>Horário dos Cemitérios</w:t>
      </w:r>
    </w:p>
    <w:p w:rsidR="009D287C" w:rsidRPr="00C906E7" w:rsidRDefault="009D287C" w:rsidP="00C11E8C">
      <w:pPr>
        <w:pStyle w:val="PargrafodaLista"/>
        <w:numPr>
          <w:ilvl w:val="0"/>
          <w:numId w:val="3"/>
        </w:numPr>
        <w:spacing w:after="0"/>
        <w:ind w:left="284" w:hanging="284"/>
        <w:rPr>
          <w:rFonts w:ascii="Garamond" w:hAnsi="Garamond" w:cs="Arial"/>
        </w:rPr>
      </w:pPr>
      <w:r w:rsidRPr="00C906E7">
        <w:rPr>
          <w:rFonts w:ascii="Garamond" w:hAnsi="Garamond" w:cs="Arial"/>
        </w:rPr>
        <w:t>Os Cemitérios funcionam todos os dias úteis e aos sábados das 8.30h às 17.30h.</w:t>
      </w:r>
    </w:p>
    <w:p w:rsidR="009D287C" w:rsidRPr="00C906E7" w:rsidRDefault="009D287C" w:rsidP="00C11E8C">
      <w:pPr>
        <w:pStyle w:val="PargrafodaLista"/>
        <w:numPr>
          <w:ilvl w:val="0"/>
          <w:numId w:val="3"/>
        </w:numPr>
        <w:spacing w:after="0"/>
        <w:ind w:left="284" w:hanging="284"/>
        <w:rPr>
          <w:rFonts w:ascii="Garamond" w:hAnsi="Garamond" w:cs="Arial"/>
        </w:rPr>
      </w:pPr>
      <w:r w:rsidRPr="00C906E7">
        <w:rPr>
          <w:rFonts w:ascii="Garamond" w:hAnsi="Garamond" w:cs="Arial"/>
        </w:rPr>
        <w:t>Aos Domingos e feriados, das 8.30h às 13h, salvo no dia 1 de Novembro no qual encerra às 17.30h.</w:t>
      </w:r>
    </w:p>
    <w:p w:rsidR="009D287C" w:rsidRPr="00C906E7" w:rsidRDefault="009D287C" w:rsidP="00C11E8C">
      <w:pPr>
        <w:pStyle w:val="PargrafodaLista"/>
        <w:numPr>
          <w:ilvl w:val="0"/>
          <w:numId w:val="3"/>
        </w:numPr>
        <w:spacing w:after="0"/>
        <w:ind w:left="284" w:hanging="284"/>
        <w:rPr>
          <w:rFonts w:ascii="Garamond" w:hAnsi="Garamond" w:cs="Arial"/>
        </w:rPr>
      </w:pPr>
      <w:r w:rsidRPr="00C906E7">
        <w:rPr>
          <w:rFonts w:ascii="Garamond" w:hAnsi="Garamond" w:cs="Arial"/>
        </w:rPr>
        <w:t>Nenhuma inumação poderá ter início para além das 16.30h e qualquer cadáver que entre após essa hora permanecerá na Capela Mortuária até à sua inumação.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3.º</w:t>
      </w:r>
    </w:p>
    <w:p w:rsidR="009D287C" w:rsidRPr="00BA67E2" w:rsidRDefault="009D287C" w:rsidP="00095770">
      <w:pPr>
        <w:spacing w:after="120"/>
        <w:jc w:val="center"/>
        <w:rPr>
          <w:rFonts w:ascii="Garamond" w:hAnsi="Garamond" w:cs="Arial"/>
          <w:b/>
        </w:rPr>
      </w:pPr>
      <w:r w:rsidRPr="00BA67E2">
        <w:rPr>
          <w:rFonts w:ascii="Garamond" w:hAnsi="Garamond" w:cs="Arial"/>
          <w:b/>
        </w:rPr>
        <w:t>Pessoal afeto aos Cemitérios</w:t>
      </w:r>
    </w:p>
    <w:p w:rsidR="009D287C" w:rsidRPr="00BA67E2" w:rsidRDefault="009D287C" w:rsidP="00C11E8C">
      <w:pPr>
        <w:spacing w:after="0"/>
        <w:rPr>
          <w:rFonts w:ascii="Garamond" w:hAnsi="Garamond" w:cs="Arial"/>
        </w:rPr>
      </w:pPr>
      <w:r w:rsidRPr="00BA67E2">
        <w:rPr>
          <w:rFonts w:ascii="Garamond" w:hAnsi="Garamond" w:cs="Arial"/>
        </w:rPr>
        <w:t>Afetos ao funcionamento normal dos Cemitérios existem coveiros e funcionários administrativos que exercem as suas funções nos três polos das secretarias da União das Freguesias, em Aldoar, Foz do Douro e Nevogilde.</w:t>
      </w: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p>
    <w:p w:rsidR="009D287C" w:rsidRDefault="009D287C" w:rsidP="00C11E8C">
      <w:pPr>
        <w:spacing w:after="0"/>
        <w:jc w:val="center"/>
        <w:rPr>
          <w:rFonts w:ascii="Garamond" w:hAnsi="Garamond" w:cs="Arial"/>
          <w:b/>
        </w:rPr>
      </w:pPr>
      <w:r w:rsidRPr="00BA67E2">
        <w:rPr>
          <w:rFonts w:ascii="Garamond" w:hAnsi="Garamond" w:cs="Arial"/>
          <w:b/>
        </w:rPr>
        <w:t>CAPÍTULO II</w:t>
      </w:r>
    </w:p>
    <w:p w:rsidR="00C11E8C" w:rsidRPr="00BA67E2" w:rsidRDefault="00C11E8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DISPOSIÇÕES GERAIS</w:t>
      </w:r>
    </w:p>
    <w:p w:rsidR="009D287C" w:rsidRDefault="009D287C" w:rsidP="00C11E8C">
      <w:pPr>
        <w:spacing w:after="0"/>
        <w:jc w:val="center"/>
        <w:rPr>
          <w:rFonts w:ascii="Garamond" w:hAnsi="Garamond" w:cs="Arial"/>
          <w:b/>
        </w:rPr>
      </w:pPr>
    </w:p>
    <w:p w:rsidR="00095770" w:rsidRPr="00BA67E2" w:rsidRDefault="00095770"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4.º</w:t>
      </w:r>
    </w:p>
    <w:p w:rsidR="009D287C" w:rsidRPr="00BA67E2" w:rsidRDefault="009D287C" w:rsidP="00095770">
      <w:pPr>
        <w:spacing w:after="120"/>
        <w:jc w:val="center"/>
        <w:rPr>
          <w:rFonts w:ascii="Garamond" w:hAnsi="Garamond" w:cs="Arial"/>
          <w:b/>
        </w:rPr>
      </w:pPr>
      <w:r w:rsidRPr="00BA67E2">
        <w:rPr>
          <w:rFonts w:ascii="Garamond" w:hAnsi="Garamond" w:cs="Arial"/>
          <w:b/>
        </w:rPr>
        <w:t>Definições legais</w:t>
      </w:r>
    </w:p>
    <w:p w:rsidR="009D287C" w:rsidRPr="00BA67E2" w:rsidRDefault="009D287C" w:rsidP="00C11E8C">
      <w:pPr>
        <w:spacing w:after="0"/>
        <w:rPr>
          <w:rFonts w:ascii="Garamond" w:hAnsi="Garamond" w:cs="Arial"/>
        </w:rPr>
      </w:pPr>
      <w:r w:rsidRPr="00BA67E2">
        <w:rPr>
          <w:rFonts w:ascii="Garamond" w:hAnsi="Garamond" w:cs="Arial"/>
        </w:rPr>
        <w:t>Para efeitos do disposto no presente regulamento, considera-se:</w:t>
      </w:r>
    </w:p>
    <w:p w:rsidR="009D287C" w:rsidRPr="00C906E7" w:rsidRDefault="009D287C" w:rsidP="00C11E8C">
      <w:pPr>
        <w:pStyle w:val="PargrafodaLista"/>
        <w:numPr>
          <w:ilvl w:val="1"/>
          <w:numId w:val="4"/>
        </w:numPr>
        <w:spacing w:after="0"/>
        <w:ind w:left="709" w:hanging="283"/>
        <w:rPr>
          <w:rFonts w:ascii="Garamond" w:hAnsi="Garamond" w:cs="Arial"/>
        </w:rPr>
      </w:pPr>
      <w:r w:rsidRPr="00C906E7">
        <w:rPr>
          <w:rFonts w:ascii="Garamond" w:hAnsi="Garamond" w:cs="Arial"/>
        </w:rPr>
        <w:t>Autoridade de Polícia: a Guarda Nacional Republicana, a Polícia de Segurança Pública e a Polícia Marítima;</w:t>
      </w:r>
    </w:p>
    <w:p w:rsidR="009D287C" w:rsidRPr="00C906E7" w:rsidRDefault="009D287C" w:rsidP="00C11E8C">
      <w:pPr>
        <w:pStyle w:val="PargrafodaLista"/>
        <w:numPr>
          <w:ilvl w:val="1"/>
          <w:numId w:val="4"/>
        </w:numPr>
        <w:spacing w:after="0"/>
        <w:ind w:left="709" w:hanging="283"/>
        <w:rPr>
          <w:rFonts w:ascii="Garamond" w:hAnsi="Garamond" w:cs="Arial"/>
        </w:rPr>
      </w:pPr>
      <w:r w:rsidRPr="00C906E7">
        <w:rPr>
          <w:rFonts w:ascii="Garamond" w:hAnsi="Garamond" w:cs="Arial"/>
        </w:rPr>
        <w:t>Autoridade de Saúde: o Delegado Regional de Saúde, o Delegado Concelhio de Saúde ou os seus adjuntos;</w:t>
      </w:r>
    </w:p>
    <w:p w:rsidR="009D287C" w:rsidRPr="00C906E7" w:rsidRDefault="009D287C" w:rsidP="00C11E8C">
      <w:pPr>
        <w:pStyle w:val="PargrafodaLista"/>
        <w:numPr>
          <w:ilvl w:val="1"/>
          <w:numId w:val="4"/>
        </w:numPr>
        <w:spacing w:after="0"/>
        <w:ind w:left="709" w:hanging="283"/>
        <w:rPr>
          <w:rFonts w:ascii="Garamond" w:hAnsi="Garamond" w:cs="Arial"/>
        </w:rPr>
      </w:pPr>
      <w:r w:rsidRPr="00C906E7">
        <w:rPr>
          <w:rFonts w:ascii="Garamond" w:hAnsi="Garamond" w:cs="Arial"/>
        </w:rPr>
        <w:t>Autoridade Judiciária: Juiz de Instrução e Ministério Público, cada um relativamente aos atos processuais das suas competências;</w:t>
      </w:r>
    </w:p>
    <w:p w:rsidR="009D287C" w:rsidRPr="00C906E7" w:rsidRDefault="009D287C" w:rsidP="00C11E8C">
      <w:pPr>
        <w:pStyle w:val="PargrafodaLista"/>
        <w:numPr>
          <w:ilvl w:val="1"/>
          <w:numId w:val="4"/>
        </w:numPr>
        <w:spacing w:after="0"/>
        <w:ind w:left="709" w:hanging="283"/>
        <w:rPr>
          <w:rFonts w:ascii="Garamond" w:hAnsi="Garamond" w:cs="Arial"/>
        </w:rPr>
      </w:pPr>
      <w:r w:rsidRPr="00C906E7">
        <w:rPr>
          <w:rFonts w:ascii="Garamond" w:hAnsi="Garamond" w:cs="Arial"/>
        </w:rPr>
        <w:t>Remoção: o levantamento de cadáver do local onde ocorreu, ou foi verificado o óbito, e o seu subsequente transporte a fim de se proceder à sua inumação ou cremação;</w:t>
      </w:r>
    </w:p>
    <w:p w:rsidR="009D287C" w:rsidRPr="00C906E7" w:rsidRDefault="009D287C" w:rsidP="00C11E8C">
      <w:pPr>
        <w:pStyle w:val="PargrafodaLista"/>
        <w:numPr>
          <w:ilvl w:val="1"/>
          <w:numId w:val="4"/>
        </w:numPr>
        <w:spacing w:after="0"/>
        <w:ind w:left="709" w:hanging="283"/>
        <w:rPr>
          <w:rFonts w:ascii="Garamond" w:hAnsi="Garamond" w:cs="Arial"/>
        </w:rPr>
      </w:pPr>
      <w:r w:rsidRPr="00C906E7">
        <w:rPr>
          <w:rFonts w:ascii="Garamond" w:hAnsi="Garamond" w:cs="Arial"/>
        </w:rPr>
        <w:t>Inumação: a colocação de cadáver em sepultura, jazigo ou local de consumpção aeróbia;</w:t>
      </w:r>
    </w:p>
    <w:p w:rsidR="009D287C" w:rsidRPr="00C906E7" w:rsidRDefault="009D287C" w:rsidP="00C11E8C">
      <w:pPr>
        <w:pStyle w:val="PargrafodaLista"/>
        <w:numPr>
          <w:ilvl w:val="1"/>
          <w:numId w:val="4"/>
        </w:numPr>
        <w:spacing w:after="0"/>
        <w:ind w:left="709" w:hanging="283"/>
        <w:rPr>
          <w:rFonts w:ascii="Garamond" w:hAnsi="Garamond" w:cs="Arial"/>
        </w:rPr>
      </w:pPr>
      <w:r w:rsidRPr="00C906E7">
        <w:rPr>
          <w:rFonts w:ascii="Garamond" w:hAnsi="Garamond" w:cs="Arial"/>
        </w:rPr>
        <w:t>Exumação: abertura de sepultura, local de consumpção aeróbia ou caixão de metal onde se encontra inumado o cadáver;</w:t>
      </w:r>
    </w:p>
    <w:p w:rsidR="009D287C" w:rsidRPr="00C906E7" w:rsidRDefault="009D287C" w:rsidP="00C11E8C">
      <w:pPr>
        <w:pStyle w:val="PargrafodaLista"/>
        <w:numPr>
          <w:ilvl w:val="1"/>
          <w:numId w:val="4"/>
        </w:numPr>
        <w:spacing w:after="0"/>
        <w:ind w:left="709" w:hanging="283"/>
        <w:rPr>
          <w:rFonts w:ascii="Garamond" w:hAnsi="Garamond" w:cs="Arial"/>
        </w:rPr>
      </w:pPr>
      <w:r w:rsidRPr="00C906E7">
        <w:rPr>
          <w:rFonts w:ascii="Garamond" w:hAnsi="Garamond" w:cs="Arial"/>
        </w:rPr>
        <w:t>Trasladação: o transporte de cadáver inumado em jazigo, ou de ossadas, para local diferente daquele em que se encontram, a fim de serem de novo inumados, cremados ou colocados em ossário;</w:t>
      </w:r>
    </w:p>
    <w:p w:rsidR="009D287C" w:rsidRPr="00C906E7" w:rsidRDefault="009D287C" w:rsidP="00C11E8C">
      <w:pPr>
        <w:pStyle w:val="PargrafodaLista"/>
        <w:numPr>
          <w:ilvl w:val="1"/>
          <w:numId w:val="4"/>
        </w:numPr>
        <w:spacing w:after="0"/>
        <w:ind w:left="709" w:hanging="283"/>
        <w:rPr>
          <w:rFonts w:ascii="Garamond" w:hAnsi="Garamond" w:cs="Arial"/>
        </w:rPr>
      </w:pPr>
      <w:r w:rsidRPr="00C906E7">
        <w:rPr>
          <w:rFonts w:ascii="Garamond" w:hAnsi="Garamond" w:cs="Arial"/>
        </w:rPr>
        <w:t>Cremação: a redução de cadáver ou ossadas a cinzas;</w:t>
      </w:r>
    </w:p>
    <w:p w:rsidR="009D287C" w:rsidRPr="00C906E7" w:rsidRDefault="009D287C" w:rsidP="00C11E8C">
      <w:pPr>
        <w:pStyle w:val="PargrafodaLista"/>
        <w:numPr>
          <w:ilvl w:val="1"/>
          <w:numId w:val="4"/>
        </w:numPr>
        <w:spacing w:after="0"/>
        <w:ind w:left="709" w:hanging="283"/>
        <w:rPr>
          <w:rFonts w:ascii="Garamond" w:hAnsi="Garamond" w:cs="Arial"/>
        </w:rPr>
      </w:pPr>
      <w:r w:rsidRPr="00C906E7">
        <w:rPr>
          <w:rFonts w:ascii="Garamond" w:hAnsi="Garamond" w:cs="Arial"/>
        </w:rPr>
        <w:t>Cadáver: o corpo humano após a morte, até estarem terminados os fenómenos de destruição da matéria orgânica;</w:t>
      </w:r>
    </w:p>
    <w:p w:rsidR="009D287C" w:rsidRPr="00C906E7" w:rsidRDefault="009D287C" w:rsidP="00C11E8C">
      <w:pPr>
        <w:pStyle w:val="PargrafodaLista"/>
        <w:numPr>
          <w:ilvl w:val="1"/>
          <w:numId w:val="4"/>
        </w:numPr>
        <w:spacing w:after="0"/>
        <w:ind w:left="709" w:hanging="283"/>
        <w:rPr>
          <w:rFonts w:ascii="Garamond" w:hAnsi="Garamond" w:cs="Arial"/>
        </w:rPr>
      </w:pPr>
      <w:r w:rsidRPr="00C906E7">
        <w:rPr>
          <w:rFonts w:ascii="Garamond" w:hAnsi="Garamond" w:cs="Arial"/>
        </w:rPr>
        <w:t>Ossadas: o que resta do corpo humano uma vez terminado o processo de mineralização do esqueleto.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5.º</w:t>
      </w:r>
    </w:p>
    <w:p w:rsidR="009D287C" w:rsidRPr="00BA67E2" w:rsidRDefault="009D287C" w:rsidP="00095770">
      <w:pPr>
        <w:spacing w:after="120"/>
        <w:jc w:val="center"/>
        <w:rPr>
          <w:rFonts w:ascii="Garamond" w:hAnsi="Garamond" w:cs="Arial"/>
          <w:b/>
        </w:rPr>
      </w:pPr>
      <w:r w:rsidRPr="00BA67E2">
        <w:rPr>
          <w:rFonts w:ascii="Garamond" w:hAnsi="Garamond" w:cs="Arial"/>
          <w:b/>
        </w:rPr>
        <w:t>Legitimidade</w:t>
      </w:r>
    </w:p>
    <w:p w:rsidR="009D287C" w:rsidRPr="00C906E7" w:rsidRDefault="009D287C" w:rsidP="00C11E8C">
      <w:pPr>
        <w:pStyle w:val="PargrafodaLista"/>
        <w:numPr>
          <w:ilvl w:val="0"/>
          <w:numId w:val="5"/>
        </w:numPr>
        <w:spacing w:after="0"/>
        <w:ind w:left="284" w:hanging="284"/>
        <w:rPr>
          <w:rFonts w:ascii="Garamond" w:hAnsi="Garamond" w:cs="Arial"/>
        </w:rPr>
      </w:pPr>
      <w:r w:rsidRPr="00C906E7">
        <w:rPr>
          <w:rFonts w:ascii="Garamond" w:hAnsi="Garamond" w:cs="Arial"/>
        </w:rPr>
        <w:t>Tem legitimidade para requerer a prática de atos regulados no presente Regulamento, sucessivamente:</w:t>
      </w:r>
    </w:p>
    <w:p w:rsidR="009D287C" w:rsidRPr="00C906E7" w:rsidRDefault="009D287C" w:rsidP="00C11E8C">
      <w:pPr>
        <w:pStyle w:val="PargrafodaLista"/>
        <w:numPr>
          <w:ilvl w:val="1"/>
          <w:numId w:val="6"/>
        </w:numPr>
        <w:spacing w:after="0"/>
        <w:ind w:left="709" w:hanging="284"/>
        <w:rPr>
          <w:rFonts w:ascii="Garamond" w:hAnsi="Garamond" w:cs="Arial"/>
        </w:rPr>
      </w:pPr>
      <w:r w:rsidRPr="00C906E7">
        <w:rPr>
          <w:rFonts w:ascii="Garamond" w:hAnsi="Garamond" w:cs="Arial"/>
        </w:rPr>
        <w:t>O testamenteiro, em cumprimento de disposição testamentária;</w:t>
      </w:r>
    </w:p>
    <w:p w:rsidR="009D287C" w:rsidRPr="00C906E7" w:rsidRDefault="009D287C" w:rsidP="00C11E8C">
      <w:pPr>
        <w:pStyle w:val="PargrafodaLista"/>
        <w:numPr>
          <w:ilvl w:val="1"/>
          <w:numId w:val="6"/>
        </w:numPr>
        <w:spacing w:after="0"/>
        <w:ind w:left="709" w:hanging="284"/>
        <w:rPr>
          <w:rFonts w:ascii="Garamond" w:hAnsi="Garamond" w:cs="Arial"/>
        </w:rPr>
      </w:pPr>
      <w:r w:rsidRPr="00C906E7">
        <w:rPr>
          <w:rFonts w:ascii="Garamond" w:hAnsi="Garamond" w:cs="Arial"/>
        </w:rPr>
        <w:t>O cônjuge sobrevivo;</w:t>
      </w:r>
    </w:p>
    <w:p w:rsidR="009D287C" w:rsidRPr="00C906E7" w:rsidRDefault="009D287C" w:rsidP="00C11E8C">
      <w:pPr>
        <w:pStyle w:val="PargrafodaLista"/>
        <w:numPr>
          <w:ilvl w:val="1"/>
          <w:numId w:val="6"/>
        </w:numPr>
        <w:spacing w:after="0"/>
        <w:ind w:left="709" w:hanging="284"/>
        <w:rPr>
          <w:rFonts w:ascii="Garamond" w:hAnsi="Garamond" w:cs="Arial"/>
        </w:rPr>
      </w:pPr>
      <w:r w:rsidRPr="00C906E7">
        <w:rPr>
          <w:rFonts w:ascii="Garamond" w:hAnsi="Garamond" w:cs="Arial"/>
        </w:rPr>
        <w:t>A pessoa que vivia com o falecido em condições análogas às dos cônjuges;</w:t>
      </w:r>
    </w:p>
    <w:p w:rsidR="009D287C" w:rsidRPr="00C906E7" w:rsidRDefault="009D287C" w:rsidP="00C11E8C">
      <w:pPr>
        <w:pStyle w:val="PargrafodaLista"/>
        <w:numPr>
          <w:ilvl w:val="1"/>
          <w:numId w:val="6"/>
        </w:numPr>
        <w:spacing w:after="0"/>
        <w:ind w:left="709" w:hanging="284"/>
        <w:rPr>
          <w:rFonts w:ascii="Garamond" w:hAnsi="Garamond" w:cs="Arial"/>
        </w:rPr>
      </w:pPr>
      <w:r w:rsidRPr="00C906E7">
        <w:rPr>
          <w:rFonts w:ascii="Garamond" w:hAnsi="Garamond" w:cs="Arial"/>
        </w:rPr>
        <w:t>Qualquer herdeiro;</w:t>
      </w:r>
    </w:p>
    <w:p w:rsidR="009D287C" w:rsidRPr="00C906E7" w:rsidRDefault="009D287C" w:rsidP="00C11E8C">
      <w:pPr>
        <w:pStyle w:val="PargrafodaLista"/>
        <w:numPr>
          <w:ilvl w:val="1"/>
          <w:numId w:val="6"/>
        </w:numPr>
        <w:spacing w:after="0"/>
        <w:ind w:left="709" w:hanging="284"/>
        <w:rPr>
          <w:rFonts w:ascii="Garamond" w:hAnsi="Garamond" w:cs="Arial"/>
        </w:rPr>
      </w:pPr>
      <w:r w:rsidRPr="00C906E7">
        <w:rPr>
          <w:rFonts w:ascii="Garamond" w:hAnsi="Garamond" w:cs="Arial"/>
        </w:rPr>
        <w:t>Qualquer familiar;</w:t>
      </w:r>
    </w:p>
    <w:p w:rsidR="00C906E7" w:rsidRPr="0024004B" w:rsidRDefault="009D287C" w:rsidP="00C11E8C">
      <w:pPr>
        <w:pStyle w:val="PargrafodaLista"/>
        <w:numPr>
          <w:ilvl w:val="1"/>
          <w:numId w:val="6"/>
        </w:numPr>
        <w:spacing w:after="0"/>
        <w:ind w:left="709" w:hanging="284"/>
        <w:rPr>
          <w:rFonts w:ascii="Garamond" w:hAnsi="Garamond" w:cs="Arial"/>
        </w:rPr>
      </w:pPr>
      <w:r w:rsidRPr="00C906E7">
        <w:rPr>
          <w:rFonts w:ascii="Garamond" w:hAnsi="Garamond" w:cs="Arial"/>
        </w:rPr>
        <w:t>Qualquer pessoa ou entidade.</w:t>
      </w:r>
    </w:p>
    <w:p w:rsidR="009D287C" w:rsidRPr="00C906E7" w:rsidRDefault="009D287C" w:rsidP="00C11E8C">
      <w:pPr>
        <w:pStyle w:val="PargrafodaLista"/>
        <w:numPr>
          <w:ilvl w:val="0"/>
          <w:numId w:val="5"/>
        </w:numPr>
        <w:spacing w:after="0"/>
        <w:ind w:left="284" w:hanging="284"/>
        <w:rPr>
          <w:rFonts w:ascii="Garamond" w:hAnsi="Garamond" w:cs="Arial"/>
        </w:rPr>
      </w:pPr>
      <w:r w:rsidRPr="00C906E7">
        <w:rPr>
          <w:rFonts w:ascii="Garamond" w:hAnsi="Garamond" w:cs="Arial"/>
        </w:rPr>
        <w:t>Se o falecido não tiver nacionalidade Portuguesa, tem também legitimidade o representante diplomático ou consular do País da sua nacionalidade.</w:t>
      </w:r>
    </w:p>
    <w:p w:rsidR="009D287C" w:rsidRPr="00C906E7" w:rsidRDefault="00C906E7" w:rsidP="00C11E8C">
      <w:pPr>
        <w:spacing w:after="0"/>
        <w:ind w:left="284" w:hanging="284"/>
        <w:rPr>
          <w:rFonts w:ascii="Garamond" w:hAnsi="Garamond" w:cs="Arial"/>
        </w:rPr>
      </w:pPr>
      <w:r>
        <w:rPr>
          <w:rFonts w:ascii="Garamond" w:hAnsi="Garamond" w:cs="Arial"/>
        </w:rPr>
        <w:t xml:space="preserve">3.  </w:t>
      </w:r>
      <w:r w:rsidR="009D287C" w:rsidRPr="00C906E7">
        <w:rPr>
          <w:rFonts w:ascii="Garamond" w:hAnsi="Garamond" w:cs="Arial"/>
        </w:rPr>
        <w:t>A prática destes atos pode também ser a requerimento da pessoa munida de procuração com poderes especiais para esse efeito, passada por quem tiver legitimidade nos termos dos n.º 1 e n.º 2 do presente artigo.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6.º</w:t>
      </w:r>
    </w:p>
    <w:p w:rsidR="009D287C" w:rsidRPr="00BA67E2" w:rsidRDefault="009D287C" w:rsidP="00095770">
      <w:pPr>
        <w:spacing w:after="120"/>
        <w:jc w:val="center"/>
        <w:rPr>
          <w:rFonts w:ascii="Garamond" w:hAnsi="Garamond" w:cs="Arial"/>
          <w:b/>
        </w:rPr>
      </w:pPr>
      <w:r w:rsidRPr="00BA67E2">
        <w:rPr>
          <w:rFonts w:ascii="Garamond" w:hAnsi="Garamond" w:cs="Arial"/>
          <w:b/>
        </w:rPr>
        <w:t>Competência</w:t>
      </w:r>
    </w:p>
    <w:p w:rsidR="009D287C" w:rsidRPr="00BA67E2" w:rsidRDefault="009D287C" w:rsidP="00C11E8C">
      <w:pPr>
        <w:spacing w:after="0"/>
        <w:rPr>
          <w:rFonts w:ascii="Garamond" w:hAnsi="Garamond" w:cs="Arial"/>
        </w:rPr>
      </w:pPr>
      <w:r w:rsidRPr="00BA67E2">
        <w:rPr>
          <w:rFonts w:ascii="Garamond" w:hAnsi="Garamond" w:cs="Arial"/>
        </w:rPr>
        <w:t>A autorização da inumação, exumação ou trasladação de cadáveres e ossadas inumadas nos Cemitérios devem ser requeridas à União das Freguesias através de requerimento, nos termos da Lei 109/2010.</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7.º</w:t>
      </w:r>
    </w:p>
    <w:p w:rsidR="009D287C" w:rsidRPr="00BA67E2" w:rsidRDefault="009D287C" w:rsidP="00095770">
      <w:pPr>
        <w:spacing w:after="120"/>
        <w:jc w:val="center"/>
        <w:rPr>
          <w:rFonts w:ascii="Garamond" w:hAnsi="Garamond" w:cs="Arial"/>
          <w:b/>
        </w:rPr>
      </w:pPr>
      <w:r w:rsidRPr="00BA67E2">
        <w:rPr>
          <w:rFonts w:ascii="Garamond" w:hAnsi="Garamond" w:cs="Arial"/>
          <w:b/>
        </w:rPr>
        <w:t>Proibições no recinto do Cemitério</w:t>
      </w:r>
    </w:p>
    <w:p w:rsidR="009D287C" w:rsidRPr="00BA67E2" w:rsidRDefault="009D287C" w:rsidP="00C11E8C">
      <w:pPr>
        <w:spacing w:after="0"/>
        <w:rPr>
          <w:rFonts w:ascii="Garamond" w:hAnsi="Garamond" w:cs="Arial"/>
        </w:rPr>
      </w:pPr>
      <w:r w:rsidRPr="00BA67E2">
        <w:rPr>
          <w:rFonts w:ascii="Garamond" w:hAnsi="Garamond" w:cs="Arial"/>
        </w:rPr>
        <w:t>No recinto do cemitério é expressamente proibido:</w:t>
      </w:r>
    </w:p>
    <w:p w:rsidR="009D287C" w:rsidRPr="00C906E7" w:rsidRDefault="009D287C" w:rsidP="00C11E8C">
      <w:pPr>
        <w:pStyle w:val="PargrafodaLista"/>
        <w:numPr>
          <w:ilvl w:val="1"/>
          <w:numId w:val="7"/>
        </w:numPr>
        <w:spacing w:after="0"/>
        <w:ind w:left="709" w:hanging="284"/>
        <w:rPr>
          <w:rFonts w:ascii="Garamond" w:hAnsi="Garamond" w:cs="Arial"/>
        </w:rPr>
      </w:pPr>
      <w:r w:rsidRPr="00C906E7">
        <w:rPr>
          <w:rFonts w:ascii="Garamond" w:hAnsi="Garamond" w:cs="Arial"/>
        </w:rPr>
        <w:t>Proferir palavras ou praticar atos ofensivos da memória dos mortos ou do respeito devido ao local;</w:t>
      </w:r>
    </w:p>
    <w:p w:rsidR="009D287C" w:rsidRPr="00C906E7" w:rsidRDefault="009D287C" w:rsidP="00C11E8C">
      <w:pPr>
        <w:pStyle w:val="PargrafodaLista"/>
        <w:numPr>
          <w:ilvl w:val="1"/>
          <w:numId w:val="7"/>
        </w:numPr>
        <w:spacing w:after="0"/>
        <w:ind w:left="709" w:hanging="284"/>
        <w:rPr>
          <w:rFonts w:ascii="Garamond" w:hAnsi="Garamond" w:cs="Arial"/>
        </w:rPr>
      </w:pPr>
      <w:r w:rsidRPr="00C906E7">
        <w:rPr>
          <w:rFonts w:ascii="Garamond" w:hAnsi="Garamond" w:cs="Arial"/>
        </w:rPr>
        <w:t>Entrar acompanhado de qualquer animal;</w:t>
      </w:r>
    </w:p>
    <w:p w:rsidR="009D287C" w:rsidRPr="00C906E7" w:rsidRDefault="009D287C" w:rsidP="00C11E8C">
      <w:pPr>
        <w:pStyle w:val="PargrafodaLista"/>
        <w:numPr>
          <w:ilvl w:val="1"/>
          <w:numId w:val="7"/>
        </w:numPr>
        <w:spacing w:after="0"/>
        <w:ind w:left="709" w:hanging="284"/>
        <w:rPr>
          <w:rFonts w:ascii="Garamond" w:hAnsi="Garamond" w:cs="Arial"/>
        </w:rPr>
      </w:pPr>
      <w:r w:rsidRPr="00C906E7">
        <w:rPr>
          <w:rFonts w:ascii="Garamond" w:hAnsi="Garamond" w:cs="Arial"/>
        </w:rPr>
        <w:t>Transitar fora dos arruamentos ou das vias de acesso que separam as sepulturas;</w:t>
      </w:r>
    </w:p>
    <w:p w:rsidR="009D287C" w:rsidRPr="00C906E7" w:rsidRDefault="009D287C" w:rsidP="00C11E8C">
      <w:pPr>
        <w:pStyle w:val="PargrafodaLista"/>
        <w:numPr>
          <w:ilvl w:val="1"/>
          <w:numId w:val="7"/>
        </w:numPr>
        <w:spacing w:after="0"/>
        <w:ind w:left="709" w:hanging="284"/>
        <w:rPr>
          <w:rFonts w:ascii="Garamond" w:hAnsi="Garamond" w:cs="Arial"/>
        </w:rPr>
      </w:pPr>
      <w:r w:rsidRPr="00C906E7">
        <w:rPr>
          <w:rFonts w:ascii="Garamond" w:hAnsi="Garamond" w:cs="Arial"/>
        </w:rPr>
        <w:t>Colher flores ou danificar plantas ou árvores;</w:t>
      </w:r>
    </w:p>
    <w:p w:rsidR="009D287C" w:rsidRPr="00C906E7" w:rsidRDefault="009D287C" w:rsidP="00C11E8C">
      <w:pPr>
        <w:pStyle w:val="PargrafodaLista"/>
        <w:numPr>
          <w:ilvl w:val="1"/>
          <w:numId w:val="7"/>
        </w:numPr>
        <w:spacing w:after="0"/>
        <w:ind w:left="709" w:hanging="284"/>
        <w:rPr>
          <w:rFonts w:ascii="Garamond" w:hAnsi="Garamond" w:cs="Arial"/>
        </w:rPr>
      </w:pPr>
      <w:r w:rsidRPr="00C906E7">
        <w:rPr>
          <w:rFonts w:ascii="Garamond" w:hAnsi="Garamond" w:cs="Arial"/>
        </w:rPr>
        <w:t>Plantar árvores que não se destinem exclusivamente à ornamentação e embelezamento;</w:t>
      </w:r>
    </w:p>
    <w:p w:rsidR="009D287C" w:rsidRPr="00C906E7" w:rsidRDefault="009D287C" w:rsidP="00C11E8C">
      <w:pPr>
        <w:pStyle w:val="PargrafodaLista"/>
        <w:numPr>
          <w:ilvl w:val="1"/>
          <w:numId w:val="7"/>
        </w:numPr>
        <w:spacing w:after="0"/>
        <w:ind w:left="709" w:hanging="284"/>
        <w:rPr>
          <w:rFonts w:ascii="Garamond" w:hAnsi="Garamond" w:cs="Arial"/>
        </w:rPr>
      </w:pPr>
      <w:r w:rsidRPr="00C906E7">
        <w:rPr>
          <w:rFonts w:ascii="Garamond" w:hAnsi="Garamond" w:cs="Arial"/>
        </w:rPr>
        <w:t>Danificar jazigos, sepulturas, sinais funerários e quaisquer outros objetos;</w:t>
      </w:r>
    </w:p>
    <w:p w:rsidR="009D287C" w:rsidRPr="00C906E7" w:rsidRDefault="009D287C" w:rsidP="00C11E8C">
      <w:pPr>
        <w:pStyle w:val="PargrafodaLista"/>
        <w:numPr>
          <w:ilvl w:val="1"/>
          <w:numId w:val="7"/>
        </w:numPr>
        <w:spacing w:after="0"/>
        <w:ind w:left="709" w:hanging="284"/>
        <w:rPr>
          <w:rFonts w:ascii="Garamond" w:hAnsi="Garamond" w:cs="Arial"/>
        </w:rPr>
      </w:pPr>
      <w:r w:rsidRPr="00C906E7">
        <w:rPr>
          <w:rFonts w:ascii="Garamond" w:hAnsi="Garamond" w:cs="Arial"/>
        </w:rPr>
        <w:t>Realizar manifestações de carácter político;</w:t>
      </w:r>
    </w:p>
    <w:p w:rsidR="009D287C" w:rsidRPr="00C906E7" w:rsidRDefault="009D287C" w:rsidP="00C11E8C">
      <w:pPr>
        <w:pStyle w:val="PargrafodaLista"/>
        <w:numPr>
          <w:ilvl w:val="1"/>
          <w:numId w:val="7"/>
        </w:numPr>
        <w:spacing w:after="0"/>
        <w:ind w:left="709" w:hanging="284"/>
        <w:rPr>
          <w:rFonts w:ascii="Garamond" w:hAnsi="Garamond" w:cs="Arial"/>
        </w:rPr>
      </w:pPr>
      <w:r w:rsidRPr="00C906E7">
        <w:rPr>
          <w:rFonts w:ascii="Garamond" w:hAnsi="Garamond" w:cs="Arial"/>
        </w:rPr>
        <w:t>A permanência de crianças, salvo quando acompanhadas.</w:t>
      </w:r>
    </w:p>
    <w:p w:rsidR="009D287C" w:rsidRPr="00C906E7" w:rsidRDefault="009D287C" w:rsidP="00C11E8C">
      <w:pPr>
        <w:pStyle w:val="PargrafodaLista"/>
        <w:numPr>
          <w:ilvl w:val="1"/>
          <w:numId w:val="7"/>
        </w:numPr>
        <w:spacing w:after="0"/>
        <w:ind w:left="709" w:hanging="284"/>
        <w:rPr>
          <w:rFonts w:ascii="Garamond" w:hAnsi="Garamond" w:cs="Arial"/>
        </w:rPr>
      </w:pPr>
      <w:r w:rsidRPr="00C906E7">
        <w:rPr>
          <w:rFonts w:ascii="Garamond" w:hAnsi="Garamond" w:cs="Arial"/>
        </w:rPr>
        <w:t xml:space="preserve">Efetuar peditórios. </w:t>
      </w:r>
    </w:p>
    <w:p w:rsidR="009D287C" w:rsidRPr="00C906E7" w:rsidRDefault="009D287C" w:rsidP="00C11E8C">
      <w:pPr>
        <w:pStyle w:val="PargrafodaLista"/>
        <w:numPr>
          <w:ilvl w:val="1"/>
          <w:numId w:val="7"/>
        </w:numPr>
        <w:spacing w:after="0"/>
        <w:ind w:left="709" w:hanging="284"/>
        <w:rPr>
          <w:rFonts w:ascii="Garamond" w:hAnsi="Garamond" w:cs="Arial"/>
        </w:rPr>
      </w:pPr>
      <w:r w:rsidRPr="00C906E7">
        <w:rPr>
          <w:rFonts w:ascii="Garamond" w:hAnsi="Garamond" w:cs="Arial"/>
        </w:rPr>
        <w:t>A entrada de crianças de idade inferior a 12 anos, não acompanhadas por adultos.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8.º</w:t>
      </w:r>
    </w:p>
    <w:p w:rsidR="009D287C" w:rsidRPr="00BA67E2" w:rsidRDefault="009D287C" w:rsidP="00095770">
      <w:pPr>
        <w:spacing w:after="120"/>
        <w:jc w:val="center"/>
        <w:rPr>
          <w:rFonts w:ascii="Garamond" w:hAnsi="Garamond" w:cs="Arial"/>
          <w:b/>
        </w:rPr>
      </w:pPr>
      <w:r w:rsidRPr="00BA67E2">
        <w:rPr>
          <w:rFonts w:ascii="Garamond" w:hAnsi="Garamond" w:cs="Arial"/>
          <w:b/>
        </w:rPr>
        <w:t>Retirada de objetos</w:t>
      </w:r>
    </w:p>
    <w:p w:rsidR="001205A4" w:rsidRPr="0024004B" w:rsidRDefault="009D287C" w:rsidP="00C11E8C">
      <w:pPr>
        <w:pStyle w:val="PargrafodaLista"/>
        <w:numPr>
          <w:ilvl w:val="0"/>
          <w:numId w:val="8"/>
        </w:numPr>
        <w:spacing w:after="0"/>
        <w:ind w:left="284" w:hanging="284"/>
        <w:rPr>
          <w:rFonts w:ascii="Garamond" w:hAnsi="Garamond" w:cs="Arial"/>
        </w:rPr>
      </w:pPr>
      <w:r w:rsidRPr="00C906E7">
        <w:rPr>
          <w:rFonts w:ascii="Garamond" w:hAnsi="Garamond" w:cs="Arial"/>
        </w:rPr>
        <w:t>Os objetos utilizados para fins de ornamentação ou de culto em jazigos ou sepulturas não podem daí ser retirados, exceto para reparação, mediante requerimento do concessionário ou interessado e autorização do Pres</w:t>
      </w:r>
      <w:r w:rsidR="001205A4">
        <w:rPr>
          <w:rFonts w:ascii="Garamond" w:hAnsi="Garamond" w:cs="Arial"/>
        </w:rPr>
        <w:t>idente da União das Freguesias.</w:t>
      </w:r>
    </w:p>
    <w:p w:rsidR="009D287C" w:rsidRPr="001205A4" w:rsidRDefault="009D287C" w:rsidP="00C11E8C">
      <w:pPr>
        <w:pStyle w:val="PargrafodaLista"/>
        <w:numPr>
          <w:ilvl w:val="0"/>
          <w:numId w:val="8"/>
        </w:numPr>
        <w:spacing w:after="0"/>
        <w:ind w:left="284" w:hanging="284"/>
        <w:rPr>
          <w:rFonts w:ascii="Garamond" w:hAnsi="Garamond" w:cs="Arial"/>
        </w:rPr>
      </w:pPr>
      <w:r w:rsidRPr="001205A4">
        <w:rPr>
          <w:rFonts w:ascii="Garamond" w:hAnsi="Garamond" w:cs="Arial"/>
        </w:rPr>
        <w:t>Os objetos ou materiais que tenham sido utilizados no revestimento de sepulturas temporárias revertem a favor da União, assim que se realizar, com sucesso, a exumação dos corpos nelas inumados, se os proprietários não os retirarem do Cemitério 48 horas após o ato supra descrito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9.º</w:t>
      </w:r>
    </w:p>
    <w:p w:rsidR="009D287C" w:rsidRPr="0024004B" w:rsidRDefault="009D287C" w:rsidP="00095770">
      <w:pPr>
        <w:spacing w:after="120"/>
        <w:jc w:val="center"/>
        <w:rPr>
          <w:rFonts w:ascii="Garamond" w:hAnsi="Garamond" w:cs="Arial"/>
          <w:b/>
        </w:rPr>
      </w:pPr>
      <w:r w:rsidRPr="00BA67E2">
        <w:rPr>
          <w:rFonts w:ascii="Garamond" w:hAnsi="Garamond" w:cs="Arial"/>
          <w:b/>
        </w:rPr>
        <w:t>Desaparecimento de objetos</w:t>
      </w:r>
    </w:p>
    <w:p w:rsidR="009D287C" w:rsidRPr="00BA67E2" w:rsidRDefault="009D287C" w:rsidP="00C11E8C">
      <w:pPr>
        <w:spacing w:after="0"/>
        <w:rPr>
          <w:rFonts w:ascii="Garamond" w:hAnsi="Garamond" w:cs="Arial"/>
        </w:rPr>
      </w:pPr>
      <w:r w:rsidRPr="00BA67E2">
        <w:rPr>
          <w:rFonts w:ascii="Garamond" w:hAnsi="Garamond" w:cs="Arial"/>
        </w:rPr>
        <w:t>A União de Freguesias não se responsabiliza pelo desaparecimento de objetos ou sinais funerários colocados no cemitério.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10.º</w:t>
      </w:r>
    </w:p>
    <w:p w:rsidR="009D287C" w:rsidRPr="00BA67E2" w:rsidRDefault="009D287C" w:rsidP="00095770">
      <w:pPr>
        <w:spacing w:after="120"/>
        <w:jc w:val="center"/>
        <w:rPr>
          <w:rFonts w:ascii="Garamond" w:hAnsi="Garamond" w:cs="Arial"/>
          <w:b/>
        </w:rPr>
      </w:pPr>
      <w:r w:rsidRPr="00BA67E2">
        <w:rPr>
          <w:rFonts w:ascii="Garamond" w:hAnsi="Garamond" w:cs="Arial"/>
          <w:b/>
        </w:rPr>
        <w:t>Realização de cerimónias</w:t>
      </w:r>
    </w:p>
    <w:p w:rsidR="009D287C" w:rsidRPr="001205A4" w:rsidRDefault="009D287C" w:rsidP="00C11E8C">
      <w:pPr>
        <w:pStyle w:val="PargrafodaLista"/>
        <w:numPr>
          <w:ilvl w:val="0"/>
          <w:numId w:val="9"/>
        </w:numPr>
        <w:spacing w:after="0"/>
        <w:ind w:left="284" w:hanging="284"/>
        <w:rPr>
          <w:rFonts w:ascii="Garamond" w:hAnsi="Garamond" w:cs="Arial"/>
        </w:rPr>
      </w:pPr>
      <w:r w:rsidRPr="001205A4">
        <w:rPr>
          <w:rFonts w:ascii="Garamond" w:hAnsi="Garamond" w:cs="Arial"/>
        </w:rPr>
        <w:t>Dentro do espaço do cemitério, carecem de autorização do Presidente da União das Freguesias:</w:t>
      </w:r>
    </w:p>
    <w:p w:rsidR="009D287C" w:rsidRPr="001205A4" w:rsidRDefault="009D287C" w:rsidP="00C11E8C">
      <w:pPr>
        <w:pStyle w:val="PargrafodaLista"/>
        <w:numPr>
          <w:ilvl w:val="1"/>
          <w:numId w:val="10"/>
        </w:numPr>
        <w:spacing w:after="0"/>
        <w:ind w:left="709" w:hanging="283"/>
        <w:rPr>
          <w:rFonts w:ascii="Garamond" w:hAnsi="Garamond" w:cs="Arial"/>
        </w:rPr>
      </w:pPr>
      <w:r w:rsidRPr="001205A4">
        <w:rPr>
          <w:rFonts w:ascii="Garamond" w:hAnsi="Garamond" w:cs="Arial"/>
        </w:rPr>
        <w:t>Missas campais;</w:t>
      </w:r>
    </w:p>
    <w:p w:rsidR="009D287C" w:rsidRPr="001205A4" w:rsidRDefault="009D287C" w:rsidP="00C11E8C">
      <w:pPr>
        <w:pStyle w:val="PargrafodaLista"/>
        <w:numPr>
          <w:ilvl w:val="1"/>
          <w:numId w:val="10"/>
        </w:numPr>
        <w:spacing w:after="0"/>
        <w:ind w:left="709" w:hanging="283"/>
        <w:rPr>
          <w:rFonts w:ascii="Garamond" w:hAnsi="Garamond" w:cs="Arial"/>
        </w:rPr>
      </w:pPr>
      <w:r w:rsidRPr="001205A4">
        <w:rPr>
          <w:rFonts w:ascii="Garamond" w:hAnsi="Garamond" w:cs="Arial"/>
        </w:rPr>
        <w:t>Salvas de tiros nas cerimónias fúnebres militares;</w:t>
      </w:r>
    </w:p>
    <w:p w:rsidR="009D287C" w:rsidRPr="001205A4" w:rsidRDefault="009D287C" w:rsidP="00C11E8C">
      <w:pPr>
        <w:pStyle w:val="PargrafodaLista"/>
        <w:numPr>
          <w:ilvl w:val="1"/>
          <w:numId w:val="10"/>
        </w:numPr>
        <w:spacing w:after="0"/>
        <w:ind w:left="709" w:hanging="283"/>
        <w:rPr>
          <w:rFonts w:ascii="Garamond" w:hAnsi="Garamond" w:cs="Arial"/>
        </w:rPr>
      </w:pPr>
      <w:r w:rsidRPr="001205A4">
        <w:rPr>
          <w:rFonts w:ascii="Garamond" w:hAnsi="Garamond" w:cs="Arial"/>
        </w:rPr>
        <w:t>Atuações musicais;</w:t>
      </w:r>
    </w:p>
    <w:p w:rsidR="009D287C" w:rsidRPr="001205A4" w:rsidRDefault="009D287C" w:rsidP="00C11E8C">
      <w:pPr>
        <w:pStyle w:val="PargrafodaLista"/>
        <w:numPr>
          <w:ilvl w:val="1"/>
          <w:numId w:val="10"/>
        </w:numPr>
        <w:spacing w:after="0"/>
        <w:ind w:left="709" w:hanging="283"/>
        <w:rPr>
          <w:rFonts w:ascii="Garamond" w:hAnsi="Garamond" w:cs="Arial"/>
        </w:rPr>
      </w:pPr>
      <w:r w:rsidRPr="001205A4">
        <w:rPr>
          <w:rFonts w:ascii="Garamond" w:hAnsi="Garamond" w:cs="Arial"/>
        </w:rPr>
        <w:t>Intervenções teatrais, coreográficas e cinematográficas;</w:t>
      </w:r>
    </w:p>
    <w:p w:rsidR="009D287C" w:rsidRPr="001205A4" w:rsidRDefault="009D287C" w:rsidP="00C11E8C">
      <w:pPr>
        <w:pStyle w:val="PargrafodaLista"/>
        <w:numPr>
          <w:ilvl w:val="1"/>
          <w:numId w:val="10"/>
        </w:numPr>
        <w:spacing w:after="0"/>
        <w:ind w:left="709" w:hanging="283"/>
        <w:rPr>
          <w:rFonts w:ascii="Garamond" w:hAnsi="Garamond" w:cs="Arial"/>
        </w:rPr>
      </w:pPr>
      <w:r w:rsidRPr="001205A4">
        <w:rPr>
          <w:rFonts w:ascii="Garamond" w:hAnsi="Garamond" w:cs="Arial"/>
        </w:rPr>
        <w:t>Reportagens relacionadas com a atividade cemiterial.</w:t>
      </w:r>
    </w:p>
    <w:p w:rsidR="009D287C" w:rsidRPr="00BA67E2" w:rsidRDefault="009D287C" w:rsidP="00C11E8C">
      <w:pPr>
        <w:spacing w:after="0"/>
        <w:rPr>
          <w:rFonts w:ascii="Garamond" w:hAnsi="Garamond" w:cs="Arial"/>
        </w:rPr>
      </w:pPr>
      <w:r w:rsidRPr="00BA67E2">
        <w:rPr>
          <w:rFonts w:ascii="Garamond" w:hAnsi="Garamond" w:cs="Arial"/>
        </w:rPr>
        <w:t>2 – O pedido de autorização a que se refere o número anterior, deve ser efetuado com pelo menos 24 horas de antecedência, salvo motivos ponderosos.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11.º</w:t>
      </w:r>
    </w:p>
    <w:p w:rsidR="009D287C" w:rsidRPr="0024004B" w:rsidRDefault="009D287C" w:rsidP="00095770">
      <w:pPr>
        <w:spacing w:after="120"/>
        <w:jc w:val="center"/>
        <w:rPr>
          <w:rFonts w:ascii="Garamond" w:hAnsi="Garamond" w:cs="Arial"/>
          <w:b/>
        </w:rPr>
      </w:pPr>
      <w:r w:rsidRPr="00BA67E2">
        <w:rPr>
          <w:rFonts w:ascii="Garamond" w:hAnsi="Garamond" w:cs="Arial"/>
          <w:b/>
        </w:rPr>
        <w:t>Incineração de objetos</w:t>
      </w:r>
    </w:p>
    <w:p w:rsidR="009D287C" w:rsidRPr="00BA67E2" w:rsidRDefault="009D287C" w:rsidP="00C11E8C">
      <w:pPr>
        <w:spacing w:after="0"/>
        <w:rPr>
          <w:rFonts w:ascii="Garamond" w:hAnsi="Garamond" w:cs="Arial"/>
        </w:rPr>
      </w:pPr>
      <w:r w:rsidRPr="00BA67E2">
        <w:rPr>
          <w:rFonts w:ascii="Garamond" w:hAnsi="Garamond" w:cs="Arial"/>
        </w:rPr>
        <w:t>Não podem sair do cemitério as urnas que tenham contido corpos ou ossadas, salvo se transportadas por entidades credenciadas para a sua remoção.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12.º</w:t>
      </w:r>
    </w:p>
    <w:p w:rsidR="009D287C" w:rsidRPr="0024004B" w:rsidRDefault="009D287C" w:rsidP="00095770">
      <w:pPr>
        <w:spacing w:after="120"/>
        <w:jc w:val="center"/>
        <w:rPr>
          <w:rFonts w:ascii="Garamond" w:hAnsi="Garamond" w:cs="Arial"/>
          <w:b/>
        </w:rPr>
      </w:pPr>
      <w:r w:rsidRPr="00BA67E2">
        <w:rPr>
          <w:rFonts w:ascii="Garamond" w:hAnsi="Garamond" w:cs="Arial"/>
          <w:b/>
        </w:rPr>
        <w:t>Taxas</w:t>
      </w:r>
    </w:p>
    <w:p w:rsidR="009D287C" w:rsidRPr="00BA67E2" w:rsidRDefault="009D287C" w:rsidP="00C11E8C">
      <w:pPr>
        <w:spacing w:after="0"/>
        <w:rPr>
          <w:rFonts w:ascii="Garamond" w:hAnsi="Garamond" w:cs="Arial"/>
        </w:rPr>
      </w:pPr>
      <w:r w:rsidRPr="00BA67E2">
        <w:rPr>
          <w:rFonts w:ascii="Garamond" w:hAnsi="Garamond" w:cs="Arial"/>
        </w:rPr>
        <w:t xml:space="preserve"> As taxas devidas pela prestação de serviços relativos ao cemitério, pela concessão de terrenos para jazigos e sepulturas perpétuas e para concessão do direito de utilização de ossários, constarão de tabela aprovada pela União das Freguesias, assim como pela Assembleia da União de Freguesias.</w:t>
      </w: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p>
    <w:p w:rsidR="00095770" w:rsidRDefault="00095770" w:rsidP="00C11E8C">
      <w:pPr>
        <w:spacing w:after="0"/>
        <w:jc w:val="center"/>
        <w:rPr>
          <w:rFonts w:ascii="Garamond" w:hAnsi="Garamond" w:cs="Arial"/>
          <w:b/>
        </w:rPr>
      </w:pPr>
      <w:r>
        <w:rPr>
          <w:rFonts w:ascii="Garamond" w:hAnsi="Garamond" w:cs="Arial"/>
          <w:b/>
        </w:rPr>
        <w:t>CAPÍTULO III</w:t>
      </w:r>
    </w:p>
    <w:p w:rsidR="00095770" w:rsidRDefault="00095770"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 xml:space="preserve"> INUMAÇÕES, EXUMAÇÕES E TRASLADAÇÕES</w:t>
      </w:r>
    </w:p>
    <w:p w:rsidR="009D287C" w:rsidRDefault="009D287C" w:rsidP="00C11E8C">
      <w:pPr>
        <w:spacing w:after="0"/>
        <w:jc w:val="center"/>
        <w:rPr>
          <w:rFonts w:ascii="Garamond" w:hAnsi="Garamond" w:cs="Arial"/>
          <w:b/>
        </w:rPr>
      </w:pPr>
    </w:p>
    <w:p w:rsidR="00095770" w:rsidRPr="00BA67E2" w:rsidRDefault="00095770"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SECÇÃO I</w:t>
      </w:r>
    </w:p>
    <w:p w:rsidR="009D287C" w:rsidRPr="00BA67E2" w:rsidRDefault="009D287C" w:rsidP="00C11E8C">
      <w:pPr>
        <w:spacing w:after="0"/>
        <w:jc w:val="center"/>
        <w:rPr>
          <w:rFonts w:ascii="Garamond" w:hAnsi="Garamond" w:cs="Arial"/>
          <w:b/>
        </w:rPr>
      </w:pPr>
      <w:r w:rsidRPr="00BA67E2">
        <w:rPr>
          <w:rFonts w:ascii="Garamond" w:hAnsi="Garamond" w:cs="Arial"/>
          <w:b/>
        </w:rPr>
        <w:t>INUMAÇÃO</w:t>
      </w:r>
    </w:p>
    <w:p w:rsidR="009D287C" w:rsidRPr="00BA67E2" w:rsidRDefault="009D287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SUB-SECÇÃO I</w:t>
      </w:r>
    </w:p>
    <w:p w:rsidR="009D287C" w:rsidRPr="00BA67E2" w:rsidRDefault="009D287C" w:rsidP="00C11E8C">
      <w:pPr>
        <w:spacing w:after="0"/>
        <w:jc w:val="center"/>
        <w:rPr>
          <w:rFonts w:ascii="Garamond" w:hAnsi="Garamond" w:cs="Arial"/>
          <w:b/>
        </w:rPr>
      </w:pPr>
      <w:r w:rsidRPr="00BA67E2">
        <w:rPr>
          <w:rFonts w:ascii="Garamond" w:hAnsi="Garamond" w:cs="Arial"/>
          <w:b/>
        </w:rPr>
        <w:t>DISPOSIÇÕES COMUNS</w:t>
      </w:r>
    </w:p>
    <w:p w:rsidR="009D287C" w:rsidRPr="00BA67E2" w:rsidRDefault="009D287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13.º</w:t>
      </w:r>
    </w:p>
    <w:p w:rsidR="009D287C" w:rsidRPr="00095770" w:rsidRDefault="009D287C" w:rsidP="00095770">
      <w:pPr>
        <w:spacing w:after="120"/>
        <w:jc w:val="center"/>
        <w:rPr>
          <w:rFonts w:ascii="Garamond" w:hAnsi="Garamond" w:cs="Arial"/>
          <w:b/>
        </w:rPr>
      </w:pPr>
      <w:r w:rsidRPr="00BA67E2">
        <w:rPr>
          <w:rFonts w:ascii="Garamond" w:hAnsi="Garamond" w:cs="Arial"/>
          <w:b/>
        </w:rPr>
        <w:t>Prazos</w:t>
      </w:r>
    </w:p>
    <w:p w:rsidR="001205A4" w:rsidRPr="0024004B" w:rsidRDefault="009D287C" w:rsidP="00C11E8C">
      <w:pPr>
        <w:pStyle w:val="PargrafodaLista"/>
        <w:numPr>
          <w:ilvl w:val="2"/>
          <w:numId w:val="11"/>
        </w:numPr>
        <w:spacing w:after="0"/>
        <w:ind w:left="284" w:hanging="284"/>
        <w:rPr>
          <w:rFonts w:ascii="Garamond" w:hAnsi="Garamond" w:cs="Arial"/>
        </w:rPr>
      </w:pPr>
      <w:r w:rsidRPr="001205A4">
        <w:rPr>
          <w:rFonts w:ascii="Garamond" w:hAnsi="Garamond" w:cs="Arial"/>
        </w:rPr>
        <w:t>Nenhum cadáver pode ser inumado ou encerrado em caixão de zinco antes de decorridas vinte e quatro horas sobre o óbito.</w:t>
      </w:r>
    </w:p>
    <w:p w:rsidR="009D287C" w:rsidRPr="001205A4" w:rsidRDefault="009D287C" w:rsidP="00C11E8C">
      <w:pPr>
        <w:pStyle w:val="PargrafodaLista"/>
        <w:numPr>
          <w:ilvl w:val="2"/>
          <w:numId w:val="11"/>
        </w:numPr>
        <w:spacing w:after="0"/>
        <w:ind w:left="284" w:hanging="284"/>
        <w:rPr>
          <w:rFonts w:ascii="Garamond" w:hAnsi="Garamond" w:cs="Arial"/>
        </w:rPr>
      </w:pPr>
      <w:r w:rsidRPr="001205A4">
        <w:rPr>
          <w:rFonts w:ascii="Garamond" w:hAnsi="Garamond" w:cs="Arial"/>
        </w:rPr>
        <w:t>Um cadáver deve ser inumado dentro dos seguintes prazos máximos:</w:t>
      </w:r>
    </w:p>
    <w:p w:rsidR="009D287C" w:rsidRPr="001205A4" w:rsidRDefault="009D287C" w:rsidP="00C11E8C">
      <w:pPr>
        <w:pStyle w:val="PargrafodaLista"/>
        <w:numPr>
          <w:ilvl w:val="1"/>
          <w:numId w:val="12"/>
        </w:numPr>
        <w:spacing w:after="0"/>
        <w:ind w:left="709" w:hanging="283"/>
        <w:rPr>
          <w:rFonts w:ascii="Garamond" w:hAnsi="Garamond" w:cs="Arial"/>
        </w:rPr>
      </w:pPr>
      <w:r w:rsidRPr="001205A4">
        <w:rPr>
          <w:rFonts w:ascii="Garamond" w:hAnsi="Garamond" w:cs="Arial"/>
        </w:rPr>
        <w:t>Se imediatamente após a verificação do óbito tiver sido entregue a uma das pessoas indicadas no art.º 5 – em setenta e duas horas;</w:t>
      </w:r>
    </w:p>
    <w:p w:rsidR="009D287C" w:rsidRPr="001205A4" w:rsidRDefault="009D287C" w:rsidP="00C11E8C">
      <w:pPr>
        <w:pStyle w:val="PargrafodaLista"/>
        <w:numPr>
          <w:ilvl w:val="1"/>
          <w:numId w:val="12"/>
        </w:numPr>
        <w:spacing w:after="0"/>
        <w:ind w:left="709" w:hanging="283"/>
        <w:rPr>
          <w:rFonts w:ascii="Garamond" w:hAnsi="Garamond" w:cs="Arial"/>
        </w:rPr>
      </w:pPr>
      <w:r w:rsidRPr="001205A4">
        <w:rPr>
          <w:rFonts w:ascii="Garamond" w:hAnsi="Garamond" w:cs="Arial"/>
        </w:rPr>
        <w:t>Se tiver sido transportado de país estrangeiro para Portugal – em setenta e duas horas a contar da entrada em território nacional;</w:t>
      </w:r>
    </w:p>
    <w:p w:rsidR="001205A4" w:rsidRPr="0024004B" w:rsidRDefault="009D287C" w:rsidP="00C11E8C">
      <w:pPr>
        <w:pStyle w:val="PargrafodaLista"/>
        <w:numPr>
          <w:ilvl w:val="1"/>
          <w:numId w:val="12"/>
        </w:numPr>
        <w:spacing w:after="0"/>
        <w:ind w:left="709" w:hanging="283"/>
        <w:rPr>
          <w:rFonts w:ascii="Garamond" w:hAnsi="Garamond" w:cs="Arial"/>
        </w:rPr>
      </w:pPr>
      <w:r w:rsidRPr="001205A4">
        <w:rPr>
          <w:rFonts w:ascii="Garamond" w:hAnsi="Garamond" w:cs="Arial"/>
        </w:rPr>
        <w:t>Se tiver havido autópsia médico-legal ou clínica – em quarenta e oi</w:t>
      </w:r>
      <w:r w:rsidR="001205A4">
        <w:rPr>
          <w:rFonts w:ascii="Garamond" w:hAnsi="Garamond" w:cs="Arial"/>
        </w:rPr>
        <w:t>to horas após o termo da mesma.</w:t>
      </w:r>
    </w:p>
    <w:p w:rsidR="009D287C" w:rsidRPr="001205A4" w:rsidRDefault="009D287C" w:rsidP="00C11E8C">
      <w:pPr>
        <w:pStyle w:val="PargrafodaLista"/>
        <w:numPr>
          <w:ilvl w:val="2"/>
          <w:numId w:val="11"/>
        </w:numPr>
        <w:spacing w:after="0"/>
        <w:ind w:left="284" w:hanging="284"/>
        <w:rPr>
          <w:rFonts w:ascii="Garamond" w:hAnsi="Garamond" w:cs="Arial"/>
        </w:rPr>
      </w:pPr>
      <w:r w:rsidRPr="001205A4">
        <w:rPr>
          <w:rFonts w:ascii="Garamond" w:hAnsi="Garamond" w:cs="Arial"/>
        </w:rPr>
        <w:t>Quando não haja lugar à realização de autópsia médico-legal e houver perigo para a saúde pública, a autoridade de saúde pode ordenar, por escrito, que se proceda à inumação do cadáver ou encerramento em caixão de zinco antes de decorrido o prazo previsto no n.º 1.</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14.º</w:t>
      </w:r>
    </w:p>
    <w:p w:rsidR="009D287C" w:rsidRPr="0024004B" w:rsidRDefault="009D287C" w:rsidP="00095770">
      <w:pPr>
        <w:spacing w:after="120"/>
        <w:jc w:val="center"/>
        <w:rPr>
          <w:rFonts w:ascii="Garamond" w:hAnsi="Garamond" w:cs="Arial"/>
          <w:b/>
        </w:rPr>
      </w:pPr>
      <w:r w:rsidRPr="00BA67E2">
        <w:rPr>
          <w:rFonts w:ascii="Garamond" w:hAnsi="Garamond" w:cs="Arial"/>
          <w:b/>
        </w:rPr>
        <w:t>Assento e auto</w:t>
      </w:r>
      <w:r w:rsidR="00095770">
        <w:rPr>
          <w:rFonts w:ascii="Garamond" w:hAnsi="Garamond" w:cs="Arial"/>
          <w:b/>
        </w:rPr>
        <w:t xml:space="preserve"> de declaração </w:t>
      </w:r>
      <w:r w:rsidRPr="00BA67E2">
        <w:rPr>
          <w:rFonts w:ascii="Garamond" w:hAnsi="Garamond" w:cs="Arial"/>
          <w:b/>
        </w:rPr>
        <w:t>de óbito</w:t>
      </w:r>
    </w:p>
    <w:p w:rsidR="001205A4" w:rsidRPr="00095770" w:rsidRDefault="009D287C" w:rsidP="00095770">
      <w:pPr>
        <w:pStyle w:val="PargrafodaLista"/>
        <w:numPr>
          <w:ilvl w:val="2"/>
          <w:numId w:val="13"/>
        </w:numPr>
        <w:spacing w:after="0"/>
        <w:ind w:left="284" w:hanging="284"/>
        <w:rPr>
          <w:rFonts w:ascii="Garamond" w:hAnsi="Garamond" w:cs="Arial"/>
        </w:rPr>
      </w:pPr>
      <w:r w:rsidRPr="001205A4">
        <w:rPr>
          <w:rFonts w:ascii="Garamond" w:hAnsi="Garamond" w:cs="Arial"/>
        </w:rPr>
        <w:t>Nenhum cadáver pode ser inumado ou encerrado em caixão de zinco sem que tenha sido previamente lavrado o respetivo assento ou auto de declaração de óbito.</w:t>
      </w:r>
    </w:p>
    <w:p w:rsidR="009D287C" w:rsidRPr="001205A4" w:rsidRDefault="009D287C" w:rsidP="00C11E8C">
      <w:pPr>
        <w:pStyle w:val="PargrafodaLista"/>
        <w:numPr>
          <w:ilvl w:val="2"/>
          <w:numId w:val="13"/>
        </w:numPr>
        <w:spacing w:after="0"/>
        <w:ind w:left="284" w:hanging="284"/>
        <w:rPr>
          <w:rFonts w:ascii="Garamond" w:hAnsi="Garamond" w:cs="Arial"/>
        </w:rPr>
      </w:pPr>
      <w:r w:rsidRPr="001205A4">
        <w:rPr>
          <w:rFonts w:ascii="Garamond" w:hAnsi="Garamond" w:cs="Arial"/>
        </w:rPr>
        <w:t>Compete à Secretaria da União das Freguesias proceder ao arquivamento dos assentos de óbito.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15.º</w:t>
      </w:r>
    </w:p>
    <w:p w:rsidR="009D287C" w:rsidRPr="00BA67E2" w:rsidRDefault="009D287C" w:rsidP="00095770">
      <w:pPr>
        <w:spacing w:after="120"/>
        <w:jc w:val="center"/>
        <w:rPr>
          <w:rFonts w:ascii="Garamond" w:hAnsi="Garamond" w:cs="Arial"/>
          <w:b/>
        </w:rPr>
      </w:pPr>
      <w:r w:rsidRPr="00BA67E2">
        <w:rPr>
          <w:rFonts w:ascii="Garamond" w:hAnsi="Garamond" w:cs="Arial"/>
          <w:b/>
        </w:rPr>
        <w:t>Modos de inumação</w:t>
      </w:r>
    </w:p>
    <w:p w:rsidR="001205A4" w:rsidRPr="0024004B" w:rsidRDefault="009D287C" w:rsidP="00C11E8C">
      <w:pPr>
        <w:pStyle w:val="PargrafodaLista"/>
        <w:numPr>
          <w:ilvl w:val="0"/>
          <w:numId w:val="14"/>
        </w:numPr>
        <w:spacing w:after="0"/>
        <w:ind w:left="284" w:hanging="284"/>
        <w:rPr>
          <w:rFonts w:ascii="Garamond" w:hAnsi="Garamond" w:cs="Arial"/>
        </w:rPr>
      </w:pPr>
      <w:r w:rsidRPr="001205A4">
        <w:rPr>
          <w:rFonts w:ascii="Garamond" w:hAnsi="Garamond" w:cs="Arial"/>
        </w:rPr>
        <w:t>Os cadáveres a inumar são encerrados em urnas de madeira ou zinco.</w:t>
      </w:r>
    </w:p>
    <w:p w:rsidR="009D287C" w:rsidRPr="001205A4" w:rsidRDefault="009D287C" w:rsidP="00C11E8C">
      <w:pPr>
        <w:pStyle w:val="PargrafodaLista"/>
        <w:numPr>
          <w:ilvl w:val="0"/>
          <w:numId w:val="14"/>
        </w:numPr>
        <w:spacing w:after="0"/>
        <w:ind w:left="284" w:hanging="284"/>
        <w:rPr>
          <w:rFonts w:ascii="Garamond" w:hAnsi="Garamond" w:cs="Arial"/>
        </w:rPr>
      </w:pPr>
      <w:r w:rsidRPr="001205A4">
        <w:rPr>
          <w:rFonts w:ascii="Garamond" w:hAnsi="Garamond" w:cs="Arial"/>
        </w:rPr>
        <w:t>As urnas de zinco devem ser hermeticamente fechadas por soldagem perante o Coveiro responsável pelo Cemitério.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16.º</w:t>
      </w:r>
    </w:p>
    <w:p w:rsidR="009D287C" w:rsidRPr="00BA67E2" w:rsidRDefault="009D287C" w:rsidP="00095770">
      <w:pPr>
        <w:spacing w:after="120"/>
        <w:jc w:val="center"/>
        <w:rPr>
          <w:rFonts w:ascii="Garamond" w:hAnsi="Garamond" w:cs="Arial"/>
          <w:b/>
        </w:rPr>
      </w:pPr>
      <w:r w:rsidRPr="00BA67E2">
        <w:rPr>
          <w:rFonts w:ascii="Garamond" w:hAnsi="Garamond" w:cs="Arial"/>
          <w:b/>
        </w:rPr>
        <w:t>Locais de inumação</w:t>
      </w:r>
    </w:p>
    <w:p w:rsidR="009D287C" w:rsidRPr="00BA67E2" w:rsidRDefault="009D287C" w:rsidP="00C11E8C">
      <w:pPr>
        <w:spacing w:after="0"/>
        <w:rPr>
          <w:rFonts w:ascii="Garamond" w:hAnsi="Garamond" w:cs="Arial"/>
        </w:rPr>
      </w:pPr>
      <w:r w:rsidRPr="00BA67E2">
        <w:rPr>
          <w:rFonts w:ascii="Garamond" w:hAnsi="Garamond" w:cs="Arial"/>
        </w:rPr>
        <w:t>As inumações serão efetuadas em sepulturas ou jazigos.</w:t>
      </w:r>
    </w:p>
    <w:p w:rsidR="009D287C" w:rsidRPr="00BA67E2" w:rsidRDefault="009D287C" w:rsidP="00C11E8C">
      <w:pPr>
        <w:spacing w:after="0"/>
        <w:jc w:val="center"/>
        <w:rPr>
          <w:rFonts w:ascii="Garamond" w:hAnsi="Garamond" w:cs="Arial"/>
          <w:b/>
        </w:rPr>
      </w:pPr>
      <w:r w:rsidRPr="00BA67E2">
        <w:rPr>
          <w:rFonts w:ascii="Garamond" w:hAnsi="Garamond" w:cs="Arial"/>
          <w:b/>
        </w:rPr>
        <w:t>Artigo 17.º</w:t>
      </w:r>
    </w:p>
    <w:p w:rsidR="009D287C" w:rsidRPr="00BA67E2" w:rsidRDefault="009D287C" w:rsidP="00095770">
      <w:pPr>
        <w:spacing w:after="120"/>
        <w:jc w:val="center"/>
        <w:rPr>
          <w:rFonts w:ascii="Garamond" w:hAnsi="Garamond" w:cs="Arial"/>
          <w:b/>
        </w:rPr>
      </w:pPr>
      <w:r w:rsidRPr="00BA67E2">
        <w:rPr>
          <w:rFonts w:ascii="Garamond" w:hAnsi="Garamond" w:cs="Arial"/>
          <w:b/>
        </w:rPr>
        <w:t>Tipos de construções funerárias</w:t>
      </w:r>
    </w:p>
    <w:p w:rsidR="009D287C" w:rsidRPr="00BA67E2" w:rsidRDefault="009D287C" w:rsidP="00C11E8C">
      <w:pPr>
        <w:spacing w:after="0"/>
        <w:rPr>
          <w:rFonts w:ascii="Garamond" w:hAnsi="Garamond" w:cs="Arial"/>
        </w:rPr>
      </w:pPr>
      <w:r w:rsidRPr="00BA67E2">
        <w:rPr>
          <w:rFonts w:ascii="Garamond" w:hAnsi="Garamond" w:cs="Arial"/>
        </w:rPr>
        <w:t>Às construções funerárias dá-se o nome de:</w:t>
      </w:r>
    </w:p>
    <w:p w:rsidR="009D287C" w:rsidRPr="001205A4" w:rsidRDefault="009D287C" w:rsidP="00C11E8C">
      <w:pPr>
        <w:pStyle w:val="PargrafodaLista"/>
        <w:numPr>
          <w:ilvl w:val="1"/>
          <w:numId w:val="15"/>
        </w:numPr>
        <w:spacing w:after="0"/>
        <w:ind w:left="709" w:hanging="283"/>
        <w:rPr>
          <w:rFonts w:ascii="Garamond" w:hAnsi="Garamond" w:cs="Arial"/>
        </w:rPr>
      </w:pPr>
      <w:r w:rsidRPr="001205A4">
        <w:rPr>
          <w:rFonts w:ascii="Garamond" w:hAnsi="Garamond" w:cs="Arial"/>
        </w:rPr>
        <w:t>Jazigo, que poderão ser subterrâneos/térreos/secos de prateleiras ou mistos e os</w:t>
      </w:r>
      <w:r w:rsidR="00B52CE5">
        <w:rPr>
          <w:rFonts w:ascii="Garamond" w:hAnsi="Garamond" w:cs="Arial"/>
        </w:rPr>
        <w:t xml:space="preserve"> Jazigos de</w:t>
      </w:r>
      <w:r w:rsidRPr="001205A4">
        <w:rPr>
          <w:rFonts w:ascii="Garamond" w:hAnsi="Garamond" w:cs="Arial"/>
        </w:rPr>
        <w:t xml:space="preserve"> Capela </w:t>
      </w:r>
    </w:p>
    <w:p w:rsidR="009D287C" w:rsidRPr="001205A4" w:rsidRDefault="009D287C" w:rsidP="00C11E8C">
      <w:pPr>
        <w:pStyle w:val="PargrafodaLista"/>
        <w:numPr>
          <w:ilvl w:val="1"/>
          <w:numId w:val="15"/>
        </w:numPr>
        <w:spacing w:after="0"/>
        <w:ind w:left="709" w:hanging="283"/>
        <w:rPr>
          <w:rFonts w:ascii="Garamond" w:hAnsi="Garamond" w:cs="Arial"/>
        </w:rPr>
      </w:pPr>
      <w:r w:rsidRPr="001205A4">
        <w:rPr>
          <w:rFonts w:ascii="Garamond" w:hAnsi="Garamond" w:cs="Arial"/>
        </w:rPr>
        <w:t>Ossários</w:t>
      </w:r>
    </w:p>
    <w:p w:rsidR="009D287C" w:rsidRPr="001205A4" w:rsidRDefault="009D287C" w:rsidP="00C11E8C">
      <w:pPr>
        <w:pStyle w:val="PargrafodaLista"/>
        <w:numPr>
          <w:ilvl w:val="1"/>
          <w:numId w:val="15"/>
        </w:numPr>
        <w:spacing w:after="0"/>
        <w:ind w:left="709" w:hanging="283"/>
        <w:rPr>
          <w:rFonts w:ascii="Garamond" w:hAnsi="Garamond" w:cs="Arial"/>
        </w:rPr>
      </w:pPr>
      <w:r w:rsidRPr="001205A4">
        <w:rPr>
          <w:rFonts w:ascii="Garamond" w:hAnsi="Garamond" w:cs="Arial"/>
        </w:rPr>
        <w:t>Cendrários</w:t>
      </w:r>
    </w:p>
    <w:p w:rsidR="009D287C" w:rsidRPr="001205A4" w:rsidRDefault="009D287C" w:rsidP="00C11E8C">
      <w:pPr>
        <w:pStyle w:val="PargrafodaLista"/>
        <w:numPr>
          <w:ilvl w:val="1"/>
          <w:numId w:val="15"/>
        </w:numPr>
        <w:spacing w:after="0"/>
        <w:ind w:left="709" w:hanging="283"/>
        <w:rPr>
          <w:rFonts w:ascii="Garamond" w:hAnsi="Garamond" w:cs="Arial"/>
        </w:rPr>
      </w:pPr>
      <w:r w:rsidRPr="001205A4">
        <w:rPr>
          <w:rFonts w:ascii="Garamond" w:hAnsi="Garamond" w:cs="Arial"/>
        </w:rPr>
        <w:t>Catacumbas</w:t>
      </w:r>
    </w:p>
    <w:p w:rsidR="009D287C" w:rsidRPr="001205A4" w:rsidRDefault="009D287C" w:rsidP="00C11E8C">
      <w:pPr>
        <w:pStyle w:val="PargrafodaLista"/>
        <w:numPr>
          <w:ilvl w:val="1"/>
          <w:numId w:val="15"/>
        </w:numPr>
        <w:spacing w:after="0"/>
        <w:ind w:left="709" w:hanging="283"/>
        <w:rPr>
          <w:rFonts w:ascii="Garamond" w:hAnsi="Garamond" w:cs="Arial"/>
        </w:rPr>
      </w:pPr>
      <w:r w:rsidRPr="001205A4">
        <w:rPr>
          <w:rFonts w:ascii="Garamond" w:hAnsi="Garamond" w:cs="Arial"/>
        </w:rPr>
        <w:t>Ossário Geral</w:t>
      </w:r>
    </w:p>
    <w:p w:rsidR="009D287C" w:rsidRPr="001205A4" w:rsidRDefault="009D287C" w:rsidP="00C11E8C">
      <w:pPr>
        <w:pStyle w:val="PargrafodaLista"/>
        <w:numPr>
          <w:ilvl w:val="1"/>
          <w:numId w:val="15"/>
        </w:numPr>
        <w:spacing w:after="0"/>
        <w:ind w:left="709" w:hanging="283"/>
        <w:rPr>
          <w:rFonts w:ascii="Garamond" w:hAnsi="Garamond" w:cs="Arial"/>
        </w:rPr>
      </w:pPr>
      <w:r w:rsidRPr="001205A4">
        <w:rPr>
          <w:rFonts w:ascii="Garamond" w:hAnsi="Garamond" w:cs="Arial"/>
        </w:rPr>
        <w:t>Sepulturas perpétuas ou temporárias.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18º</w:t>
      </w:r>
    </w:p>
    <w:p w:rsidR="009D287C" w:rsidRPr="0024004B" w:rsidRDefault="009D287C" w:rsidP="00095770">
      <w:pPr>
        <w:spacing w:after="120"/>
        <w:jc w:val="center"/>
        <w:rPr>
          <w:rFonts w:ascii="Garamond" w:hAnsi="Garamond" w:cs="Arial"/>
          <w:b/>
        </w:rPr>
      </w:pPr>
      <w:r w:rsidRPr="00BA67E2">
        <w:rPr>
          <w:rFonts w:ascii="Garamond" w:hAnsi="Garamond" w:cs="Arial"/>
          <w:b/>
        </w:rPr>
        <w:t>Autorização da inumação</w:t>
      </w:r>
    </w:p>
    <w:p w:rsidR="001205A4" w:rsidRPr="0024004B" w:rsidRDefault="009D287C" w:rsidP="00C11E8C">
      <w:pPr>
        <w:pStyle w:val="PargrafodaLista"/>
        <w:numPr>
          <w:ilvl w:val="2"/>
          <w:numId w:val="16"/>
        </w:numPr>
        <w:spacing w:after="0"/>
        <w:ind w:left="284" w:hanging="284"/>
        <w:rPr>
          <w:rFonts w:ascii="Garamond" w:hAnsi="Garamond" w:cs="Arial"/>
        </w:rPr>
      </w:pPr>
      <w:r w:rsidRPr="001205A4">
        <w:rPr>
          <w:rFonts w:ascii="Garamond" w:hAnsi="Garamond" w:cs="Arial"/>
        </w:rPr>
        <w:t>A inumação de um cadáver ou de cinzas dependem da autorização do Presidente da União das Freguesias a requerimento das pessoas com legitimidade para tal, nos termos do artigo 5.º.</w:t>
      </w:r>
    </w:p>
    <w:p w:rsidR="009D287C" w:rsidRPr="001205A4" w:rsidRDefault="009D287C" w:rsidP="00C11E8C">
      <w:pPr>
        <w:pStyle w:val="PargrafodaLista"/>
        <w:numPr>
          <w:ilvl w:val="2"/>
          <w:numId w:val="16"/>
        </w:numPr>
        <w:spacing w:after="0"/>
        <w:ind w:left="284" w:hanging="284"/>
        <w:rPr>
          <w:rFonts w:ascii="Garamond" w:hAnsi="Garamond" w:cs="Arial"/>
        </w:rPr>
      </w:pPr>
      <w:r w:rsidRPr="001205A4">
        <w:rPr>
          <w:rFonts w:ascii="Garamond" w:hAnsi="Garamond" w:cs="Arial"/>
        </w:rPr>
        <w:t>O requerimento a que se refere o número anterior obedece a modelo aprovado, sendo instruído com os seguintes documentos:</w:t>
      </w:r>
    </w:p>
    <w:p w:rsidR="009D287C" w:rsidRPr="001205A4" w:rsidRDefault="009D287C" w:rsidP="00C11E8C">
      <w:pPr>
        <w:pStyle w:val="PargrafodaLista"/>
        <w:numPr>
          <w:ilvl w:val="1"/>
          <w:numId w:val="17"/>
        </w:numPr>
        <w:spacing w:after="0"/>
        <w:ind w:left="709" w:hanging="283"/>
        <w:rPr>
          <w:rFonts w:ascii="Garamond" w:hAnsi="Garamond" w:cs="Arial"/>
        </w:rPr>
      </w:pPr>
      <w:r w:rsidRPr="001205A4">
        <w:rPr>
          <w:rFonts w:ascii="Garamond" w:hAnsi="Garamond" w:cs="Arial"/>
        </w:rPr>
        <w:t>Assento, auto de declaração de óbito ou prova de cremação.</w:t>
      </w:r>
    </w:p>
    <w:p w:rsidR="009D287C" w:rsidRPr="001205A4" w:rsidRDefault="009D287C" w:rsidP="00C11E8C">
      <w:pPr>
        <w:pStyle w:val="PargrafodaLista"/>
        <w:numPr>
          <w:ilvl w:val="1"/>
          <w:numId w:val="17"/>
        </w:numPr>
        <w:spacing w:after="0"/>
        <w:ind w:left="709" w:hanging="283"/>
        <w:rPr>
          <w:rFonts w:ascii="Garamond" w:hAnsi="Garamond" w:cs="Arial"/>
        </w:rPr>
      </w:pPr>
      <w:r w:rsidRPr="001205A4">
        <w:rPr>
          <w:rFonts w:ascii="Garamond" w:hAnsi="Garamond" w:cs="Arial"/>
        </w:rPr>
        <w:t>Autorização da autoridade de saúde, nos casos em que haja necessidade de inumação antes de decorridas 24 horas sobre o óbito;</w:t>
      </w:r>
    </w:p>
    <w:p w:rsidR="009D287C" w:rsidRPr="001205A4" w:rsidRDefault="009D287C" w:rsidP="00C11E8C">
      <w:pPr>
        <w:pStyle w:val="PargrafodaLista"/>
        <w:numPr>
          <w:ilvl w:val="1"/>
          <w:numId w:val="17"/>
        </w:numPr>
        <w:spacing w:after="0"/>
        <w:ind w:left="709" w:hanging="283"/>
        <w:rPr>
          <w:rFonts w:ascii="Garamond" w:hAnsi="Garamond" w:cs="Arial"/>
        </w:rPr>
      </w:pPr>
      <w:r w:rsidRPr="001205A4">
        <w:rPr>
          <w:rFonts w:ascii="Garamond" w:hAnsi="Garamond" w:cs="Arial"/>
        </w:rPr>
        <w:t xml:space="preserve">Os documentos a que alude o artigo 41.º, números 1 e 2, deste Regulamento, quando os restos mortais se destinem a ser inumados em jazigo particular ou sepultura perpétua. </w:t>
      </w:r>
    </w:p>
    <w:p w:rsidR="009D287C" w:rsidRPr="00465D76" w:rsidRDefault="009D287C" w:rsidP="00C11E8C">
      <w:pPr>
        <w:pStyle w:val="PargrafodaLista"/>
        <w:numPr>
          <w:ilvl w:val="2"/>
          <w:numId w:val="16"/>
        </w:numPr>
        <w:spacing w:after="0"/>
        <w:ind w:left="284" w:hanging="283"/>
        <w:rPr>
          <w:rFonts w:ascii="Garamond" w:hAnsi="Garamond" w:cs="Arial"/>
        </w:rPr>
      </w:pPr>
      <w:r w:rsidRPr="00465D76">
        <w:rPr>
          <w:rFonts w:ascii="Garamond" w:hAnsi="Garamond" w:cs="Arial"/>
        </w:rPr>
        <w:t>No caso da falta do documento previsto na alínea a) do número anterior, este terá que ser entregue até uma hora antes da realização da inumação.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19º</w:t>
      </w:r>
    </w:p>
    <w:p w:rsidR="009D287C" w:rsidRPr="0024004B" w:rsidRDefault="009D287C" w:rsidP="00095770">
      <w:pPr>
        <w:spacing w:after="120"/>
        <w:jc w:val="center"/>
        <w:rPr>
          <w:rFonts w:ascii="Garamond" w:hAnsi="Garamond" w:cs="Arial"/>
          <w:b/>
        </w:rPr>
      </w:pPr>
      <w:r w:rsidRPr="00BA67E2">
        <w:rPr>
          <w:rFonts w:ascii="Garamond" w:hAnsi="Garamond" w:cs="Arial"/>
          <w:b/>
        </w:rPr>
        <w:t>Tramitação</w:t>
      </w:r>
    </w:p>
    <w:p w:rsidR="009D287C" w:rsidRPr="00465D76" w:rsidRDefault="009D287C" w:rsidP="00C11E8C">
      <w:pPr>
        <w:pStyle w:val="PargrafodaLista"/>
        <w:numPr>
          <w:ilvl w:val="0"/>
          <w:numId w:val="18"/>
        </w:numPr>
        <w:spacing w:after="0"/>
        <w:ind w:left="284" w:hanging="284"/>
        <w:rPr>
          <w:rFonts w:ascii="Garamond" w:hAnsi="Garamond" w:cs="Arial"/>
        </w:rPr>
      </w:pPr>
      <w:r w:rsidRPr="00465D76">
        <w:rPr>
          <w:rFonts w:ascii="Garamond" w:hAnsi="Garamond" w:cs="Arial"/>
        </w:rPr>
        <w:t>O requerimento e os documentos referidos no número anterior são apresentados por quem estiver encarregue da realização do funeral, podendo ser enviados por via eletrónica ou entregues em suporte papel.</w:t>
      </w:r>
    </w:p>
    <w:p w:rsidR="009D287C" w:rsidRPr="00465D76" w:rsidRDefault="009D287C" w:rsidP="00C11E8C">
      <w:pPr>
        <w:pStyle w:val="PargrafodaLista"/>
        <w:numPr>
          <w:ilvl w:val="0"/>
          <w:numId w:val="18"/>
        </w:numPr>
        <w:spacing w:after="0"/>
        <w:ind w:left="284" w:hanging="284"/>
        <w:rPr>
          <w:rFonts w:ascii="Garamond" w:hAnsi="Garamond" w:cs="Arial"/>
        </w:rPr>
      </w:pPr>
      <w:r w:rsidRPr="00465D76">
        <w:rPr>
          <w:rFonts w:ascii="Garamond" w:hAnsi="Garamond" w:cs="Arial"/>
        </w:rPr>
        <w:t>Cumpridas estas formalidades e pagas as taxas devidas, é emitida uma guia cujo original é entregue, ou enviado eletronicamente, ao encarregado do funeral e marcada a hora da inumação.</w:t>
      </w:r>
    </w:p>
    <w:p w:rsidR="009D287C" w:rsidRPr="00465D76" w:rsidRDefault="009D287C" w:rsidP="00C11E8C">
      <w:pPr>
        <w:pStyle w:val="PargrafodaLista"/>
        <w:numPr>
          <w:ilvl w:val="0"/>
          <w:numId w:val="18"/>
        </w:numPr>
        <w:spacing w:after="0"/>
        <w:ind w:left="284" w:hanging="284"/>
        <w:rPr>
          <w:rFonts w:ascii="Garamond" w:hAnsi="Garamond" w:cs="Arial"/>
        </w:rPr>
      </w:pPr>
      <w:r w:rsidRPr="00465D76">
        <w:rPr>
          <w:rFonts w:ascii="Garamond" w:hAnsi="Garamond" w:cs="Arial"/>
        </w:rPr>
        <w:t xml:space="preserve"> Os documentos referidos no número anterior serão registados nos livros das inumações, ou programa informático, mencionando-se o seu número de ordem, bem como a data da entrada do cadáver ou cinzas no Cemitério, e o local da inumação.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20.º</w:t>
      </w:r>
    </w:p>
    <w:p w:rsidR="009D287C" w:rsidRPr="00BA67E2" w:rsidRDefault="009D287C" w:rsidP="00095770">
      <w:pPr>
        <w:spacing w:after="120"/>
        <w:jc w:val="center"/>
        <w:rPr>
          <w:rFonts w:ascii="Garamond" w:hAnsi="Garamond" w:cs="Arial"/>
          <w:b/>
        </w:rPr>
      </w:pPr>
      <w:r w:rsidRPr="00BA67E2">
        <w:rPr>
          <w:rFonts w:ascii="Garamond" w:hAnsi="Garamond" w:cs="Arial"/>
          <w:b/>
        </w:rPr>
        <w:t>Regime excecional domingos e feriados</w:t>
      </w:r>
    </w:p>
    <w:p w:rsidR="009D287C" w:rsidRPr="00BA67E2" w:rsidRDefault="009D287C" w:rsidP="00C11E8C">
      <w:pPr>
        <w:spacing w:after="0"/>
        <w:rPr>
          <w:rFonts w:ascii="Garamond" w:hAnsi="Garamond" w:cs="Arial"/>
        </w:rPr>
      </w:pPr>
      <w:r w:rsidRPr="00BA67E2">
        <w:rPr>
          <w:rFonts w:ascii="Garamond" w:hAnsi="Garamond" w:cs="Arial"/>
        </w:rPr>
        <w:t>Às inumações feitas excecionalmente nas manhãs de domingos e feriados será aplicado o seguinte procedimento:</w:t>
      </w:r>
    </w:p>
    <w:p w:rsidR="009D287C" w:rsidRPr="00465D76" w:rsidRDefault="009D287C" w:rsidP="00C11E8C">
      <w:pPr>
        <w:pStyle w:val="PargrafodaLista"/>
        <w:numPr>
          <w:ilvl w:val="1"/>
          <w:numId w:val="19"/>
        </w:numPr>
        <w:spacing w:after="0"/>
        <w:ind w:left="709" w:hanging="283"/>
        <w:rPr>
          <w:rFonts w:ascii="Garamond" w:hAnsi="Garamond" w:cs="Arial"/>
        </w:rPr>
      </w:pPr>
      <w:r w:rsidRPr="00465D76">
        <w:rPr>
          <w:rFonts w:ascii="Garamond" w:hAnsi="Garamond" w:cs="Arial"/>
        </w:rPr>
        <w:t>Entrega de todos os documentos obrigatórios ao funcionário que estiver presente no Cemitério, nos termos artigo 18º</w:t>
      </w:r>
    </w:p>
    <w:p w:rsidR="009D287C" w:rsidRPr="00465D76" w:rsidRDefault="009D287C" w:rsidP="00C11E8C">
      <w:pPr>
        <w:pStyle w:val="PargrafodaLista"/>
        <w:numPr>
          <w:ilvl w:val="1"/>
          <w:numId w:val="19"/>
        </w:numPr>
        <w:spacing w:after="0"/>
        <w:ind w:left="709" w:hanging="283"/>
        <w:rPr>
          <w:rFonts w:ascii="Garamond" w:hAnsi="Garamond" w:cs="Arial"/>
        </w:rPr>
      </w:pPr>
      <w:r w:rsidRPr="00465D76">
        <w:rPr>
          <w:rFonts w:ascii="Garamond" w:hAnsi="Garamond" w:cs="Arial"/>
        </w:rPr>
        <w:t>O funcionário após a confirmação da legalidade da documentação entregue deverá marcar a hora da inumação.</w:t>
      </w:r>
    </w:p>
    <w:p w:rsidR="009D287C" w:rsidRPr="00465D76" w:rsidRDefault="009D287C" w:rsidP="00C11E8C">
      <w:pPr>
        <w:pStyle w:val="PargrafodaLista"/>
        <w:numPr>
          <w:ilvl w:val="1"/>
          <w:numId w:val="19"/>
        </w:numPr>
        <w:spacing w:after="0"/>
        <w:ind w:left="709" w:hanging="283"/>
        <w:rPr>
          <w:rFonts w:ascii="Garamond" w:hAnsi="Garamond" w:cs="Arial"/>
        </w:rPr>
      </w:pPr>
      <w:r w:rsidRPr="00465D76">
        <w:rPr>
          <w:rFonts w:ascii="Garamond" w:hAnsi="Garamond" w:cs="Arial"/>
        </w:rPr>
        <w:t>Compete ao funcionário, no primeiro dia útil após a inumação, fazer a entrega na Secretaria de todos os documentos entregues.</w:t>
      </w:r>
    </w:p>
    <w:p w:rsidR="009D287C" w:rsidRPr="00465D76" w:rsidRDefault="009D287C" w:rsidP="00C11E8C">
      <w:pPr>
        <w:pStyle w:val="PargrafodaLista"/>
        <w:numPr>
          <w:ilvl w:val="1"/>
          <w:numId w:val="19"/>
        </w:numPr>
        <w:spacing w:after="0"/>
        <w:ind w:left="709" w:hanging="283"/>
        <w:rPr>
          <w:rFonts w:ascii="Garamond" w:hAnsi="Garamond" w:cs="Arial"/>
        </w:rPr>
      </w:pPr>
      <w:r w:rsidRPr="00465D76">
        <w:rPr>
          <w:rFonts w:ascii="Garamond" w:hAnsi="Garamond" w:cs="Arial"/>
        </w:rPr>
        <w:t>A Entidade responsável pelo funeral deverá, no primeiro dia útil após a inumação, dirigir-se à Secretaria para o pagamento das respetivas taxas, sendo de imediato emitido e entregue o respetivo recibo.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21º</w:t>
      </w:r>
    </w:p>
    <w:p w:rsidR="009D287C" w:rsidRPr="00BA67E2" w:rsidRDefault="009D287C" w:rsidP="00095770">
      <w:pPr>
        <w:spacing w:after="120"/>
        <w:jc w:val="center"/>
        <w:rPr>
          <w:rFonts w:ascii="Garamond" w:hAnsi="Garamond" w:cs="Arial"/>
          <w:b/>
        </w:rPr>
      </w:pPr>
      <w:r w:rsidRPr="00BA67E2">
        <w:rPr>
          <w:rFonts w:ascii="Garamond" w:hAnsi="Garamond" w:cs="Arial"/>
          <w:b/>
        </w:rPr>
        <w:t>Insuficiência de documentação</w:t>
      </w:r>
    </w:p>
    <w:p w:rsidR="00465D76" w:rsidRPr="0024004B" w:rsidRDefault="009D287C" w:rsidP="00C11E8C">
      <w:pPr>
        <w:pStyle w:val="PargrafodaLista"/>
        <w:numPr>
          <w:ilvl w:val="0"/>
          <w:numId w:val="20"/>
        </w:numPr>
        <w:spacing w:after="0"/>
        <w:ind w:left="284" w:hanging="284"/>
        <w:rPr>
          <w:rFonts w:ascii="Garamond" w:hAnsi="Garamond" w:cs="Arial"/>
        </w:rPr>
      </w:pPr>
      <w:r w:rsidRPr="00465D76">
        <w:rPr>
          <w:rFonts w:ascii="Garamond" w:hAnsi="Garamond" w:cs="Arial"/>
        </w:rPr>
        <w:t>Os cadáveres devem ser acompanhados de documentação comprovativa do cumprimento das formalidades legais.</w:t>
      </w:r>
    </w:p>
    <w:p w:rsidR="00465D76" w:rsidRPr="0024004B" w:rsidRDefault="009D287C" w:rsidP="00C11E8C">
      <w:pPr>
        <w:pStyle w:val="PargrafodaLista"/>
        <w:numPr>
          <w:ilvl w:val="0"/>
          <w:numId w:val="20"/>
        </w:numPr>
        <w:spacing w:after="0"/>
        <w:ind w:left="284" w:hanging="284"/>
        <w:rPr>
          <w:rFonts w:ascii="Garamond" w:hAnsi="Garamond" w:cs="Arial"/>
        </w:rPr>
      </w:pPr>
      <w:r w:rsidRPr="00465D76">
        <w:rPr>
          <w:rFonts w:ascii="Garamond" w:hAnsi="Garamond" w:cs="Arial"/>
        </w:rPr>
        <w:t>Na falta ou insuficiência da documentação legal, os cadáveres ficam em depósito até à regularização documental.</w:t>
      </w:r>
    </w:p>
    <w:p w:rsidR="009D287C" w:rsidRPr="00465D76" w:rsidRDefault="009D287C" w:rsidP="00C11E8C">
      <w:pPr>
        <w:pStyle w:val="PargrafodaLista"/>
        <w:numPr>
          <w:ilvl w:val="0"/>
          <w:numId w:val="20"/>
        </w:numPr>
        <w:spacing w:after="0"/>
        <w:ind w:left="284" w:hanging="284"/>
        <w:rPr>
          <w:rFonts w:ascii="Garamond" w:hAnsi="Garamond" w:cs="Arial"/>
        </w:rPr>
      </w:pPr>
      <w:r w:rsidRPr="00465D76">
        <w:rPr>
          <w:rFonts w:ascii="Garamond" w:hAnsi="Garamond" w:cs="Arial"/>
        </w:rPr>
        <w:t>Mantendo-se a falta de apresentação dos documentos por um período superior a vinte e quatro horas, será comunicado o facto à autoridade de polícia competente.</w:t>
      </w: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p>
    <w:p w:rsidR="00095770" w:rsidRDefault="00095770">
      <w:pPr>
        <w:rPr>
          <w:rFonts w:ascii="Garamond" w:hAnsi="Garamond" w:cs="Arial"/>
          <w:b/>
        </w:rPr>
      </w:pPr>
      <w:r>
        <w:rPr>
          <w:rFonts w:ascii="Garamond" w:hAnsi="Garamond" w:cs="Arial"/>
          <w:b/>
        </w:rPr>
        <w:br w:type="page"/>
      </w:r>
    </w:p>
    <w:p w:rsidR="009D287C" w:rsidRPr="00BA67E2" w:rsidRDefault="009D287C" w:rsidP="00C11E8C">
      <w:pPr>
        <w:spacing w:after="0"/>
        <w:jc w:val="center"/>
        <w:rPr>
          <w:rFonts w:ascii="Garamond" w:hAnsi="Garamond" w:cs="Arial"/>
          <w:b/>
        </w:rPr>
      </w:pPr>
      <w:r w:rsidRPr="00BA67E2">
        <w:rPr>
          <w:rFonts w:ascii="Garamond" w:hAnsi="Garamond" w:cs="Arial"/>
          <w:b/>
        </w:rPr>
        <w:t>SUB-SECÇÃO II</w:t>
      </w:r>
    </w:p>
    <w:p w:rsidR="009D287C" w:rsidRPr="00BA67E2" w:rsidRDefault="009D287C" w:rsidP="00C11E8C">
      <w:pPr>
        <w:spacing w:after="0"/>
        <w:jc w:val="center"/>
        <w:rPr>
          <w:rFonts w:ascii="Garamond" w:hAnsi="Garamond" w:cs="Arial"/>
          <w:b/>
        </w:rPr>
      </w:pPr>
      <w:r w:rsidRPr="00BA67E2">
        <w:rPr>
          <w:rFonts w:ascii="Garamond" w:hAnsi="Garamond" w:cs="Arial"/>
          <w:b/>
        </w:rPr>
        <w:t>INUMAÇÃO EM SEPULTURAS</w:t>
      </w:r>
    </w:p>
    <w:p w:rsidR="009D287C" w:rsidRPr="00BA67E2" w:rsidRDefault="009D287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22.º</w:t>
      </w:r>
    </w:p>
    <w:p w:rsidR="009D287C" w:rsidRPr="00BA67E2" w:rsidRDefault="009D287C" w:rsidP="00095770">
      <w:pPr>
        <w:spacing w:after="120"/>
        <w:jc w:val="center"/>
        <w:rPr>
          <w:rFonts w:ascii="Garamond" w:hAnsi="Garamond" w:cs="Arial"/>
          <w:b/>
        </w:rPr>
      </w:pPr>
      <w:r w:rsidRPr="00BA67E2">
        <w:rPr>
          <w:rFonts w:ascii="Garamond" w:hAnsi="Garamond" w:cs="Arial"/>
          <w:b/>
        </w:rPr>
        <w:t>Inumação em sepultura comum não identificada</w:t>
      </w:r>
    </w:p>
    <w:p w:rsidR="009D287C" w:rsidRPr="00BA67E2" w:rsidRDefault="009D287C" w:rsidP="00C11E8C">
      <w:pPr>
        <w:spacing w:after="0"/>
        <w:rPr>
          <w:rFonts w:ascii="Garamond" w:hAnsi="Garamond" w:cs="Arial"/>
        </w:rPr>
      </w:pPr>
      <w:r w:rsidRPr="00BA67E2">
        <w:rPr>
          <w:rFonts w:ascii="Garamond" w:hAnsi="Garamond" w:cs="Arial"/>
        </w:rPr>
        <w:t>É proibida a inumação em sepultura comum não identificada, salvo:</w:t>
      </w:r>
    </w:p>
    <w:p w:rsidR="009D287C" w:rsidRPr="00465D76" w:rsidRDefault="009D287C" w:rsidP="00C11E8C">
      <w:pPr>
        <w:pStyle w:val="PargrafodaLista"/>
        <w:numPr>
          <w:ilvl w:val="1"/>
          <w:numId w:val="21"/>
        </w:numPr>
        <w:spacing w:after="0"/>
        <w:ind w:left="709" w:hanging="283"/>
        <w:rPr>
          <w:rFonts w:ascii="Garamond" w:hAnsi="Garamond" w:cs="Arial"/>
        </w:rPr>
      </w:pPr>
      <w:r w:rsidRPr="00465D76">
        <w:rPr>
          <w:rFonts w:ascii="Garamond" w:hAnsi="Garamond" w:cs="Arial"/>
        </w:rPr>
        <w:t>Em situação de calamidade pública;</w:t>
      </w:r>
    </w:p>
    <w:p w:rsidR="009D287C" w:rsidRPr="00465D76" w:rsidRDefault="009D287C" w:rsidP="00C11E8C">
      <w:pPr>
        <w:pStyle w:val="PargrafodaLista"/>
        <w:numPr>
          <w:ilvl w:val="1"/>
          <w:numId w:val="21"/>
        </w:numPr>
        <w:spacing w:after="0"/>
        <w:ind w:left="709" w:hanging="283"/>
        <w:rPr>
          <w:rFonts w:ascii="Garamond" w:hAnsi="Garamond" w:cs="Arial"/>
        </w:rPr>
      </w:pPr>
      <w:r w:rsidRPr="00465D76">
        <w:rPr>
          <w:rFonts w:ascii="Garamond" w:hAnsi="Garamond" w:cs="Arial"/>
        </w:rPr>
        <w:t>Tratando-se de fetos mortos abandonados ou de peças anatómicas.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23.º</w:t>
      </w:r>
    </w:p>
    <w:p w:rsidR="009D287C" w:rsidRPr="00BA67E2" w:rsidRDefault="009D287C" w:rsidP="00095770">
      <w:pPr>
        <w:spacing w:after="120"/>
        <w:jc w:val="center"/>
        <w:rPr>
          <w:rFonts w:ascii="Garamond" w:hAnsi="Garamond" w:cs="Arial"/>
          <w:b/>
        </w:rPr>
      </w:pPr>
      <w:r w:rsidRPr="00BA67E2">
        <w:rPr>
          <w:rFonts w:ascii="Garamond" w:hAnsi="Garamond" w:cs="Arial"/>
          <w:b/>
        </w:rPr>
        <w:t>Classificação</w:t>
      </w:r>
    </w:p>
    <w:p w:rsidR="009D287C" w:rsidRPr="00BA67E2" w:rsidRDefault="009D287C" w:rsidP="00C11E8C">
      <w:pPr>
        <w:spacing w:after="0"/>
        <w:rPr>
          <w:rFonts w:ascii="Garamond" w:hAnsi="Garamond" w:cs="Arial"/>
        </w:rPr>
      </w:pPr>
      <w:r w:rsidRPr="00BA67E2">
        <w:rPr>
          <w:rFonts w:ascii="Garamond" w:hAnsi="Garamond" w:cs="Arial"/>
        </w:rPr>
        <w:t>As sepulturas classificam-se em temporárias e perpétuas:</w:t>
      </w:r>
    </w:p>
    <w:p w:rsidR="009D287C" w:rsidRPr="00465D76" w:rsidRDefault="009D287C" w:rsidP="00C11E8C">
      <w:pPr>
        <w:pStyle w:val="PargrafodaLista"/>
        <w:numPr>
          <w:ilvl w:val="1"/>
          <w:numId w:val="22"/>
        </w:numPr>
        <w:spacing w:after="0"/>
        <w:ind w:left="709" w:hanging="283"/>
        <w:rPr>
          <w:rFonts w:ascii="Garamond" w:hAnsi="Garamond" w:cs="Arial"/>
        </w:rPr>
      </w:pPr>
      <w:r w:rsidRPr="00465D76">
        <w:rPr>
          <w:rFonts w:ascii="Garamond" w:hAnsi="Garamond" w:cs="Arial"/>
        </w:rPr>
        <w:t>Consideram-se temporárias as sepulturas para inumação por três anos, findos os quais se procederá à exumação;</w:t>
      </w:r>
    </w:p>
    <w:p w:rsidR="009D287C" w:rsidRPr="00465D76" w:rsidRDefault="009D287C" w:rsidP="00C11E8C">
      <w:pPr>
        <w:pStyle w:val="PargrafodaLista"/>
        <w:numPr>
          <w:ilvl w:val="1"/>
          <w:numId w:val="22"/>
        </w:numPr>
        <w:spacing w:after="0"/>
        <w:ind w:left="709" w:hanging="283"/>
        <w:rPr>
          <w:rFonts w:ascii="Garamond" w:hAnsi="Garamond" w:cs="Arial"/>
        </w:rPr>
      </w:pPr>
      <w:r w:rsidRPr="00465D76">
        <w:rPr>
          <w:rFonts w:ascii="Garamond" w:hAnsi="Garamond" w:cs="Arial"/>
        </w:rPr>
        <w:t>Definem-se como perpétuas aquelas cuja utilização foi exclusivamente e perpetuamente concedida pela União das Freguesias a requerimento dos interessados.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24.º</w:t>
      </w:r>
    </w:p>
    <w:p w:rsidR="009D287C" w:rsidRPr="00095770" w:rsidRDefault="009D287C" w:rsidP="00095770">
      <w:pPr>
        <w:spacing w:after="120"/>
        <w:jc w:val="center"/>
        <w:rPr>
          <w:rFonts w:ascii="Garamond" w:hAnsi="Garamond" w:cs="Arial"/>
          <w:b/>
        </w:rPr>
      </w:pPr>
      <w:r w:rsidRPr="00BA67E2">
        <w:rPr>
          <w:rFonts w:ascii="Garamond" w:hAnsi="Garamond" w:cs="Arial"/>
          <w:b/>
        </w:rPr>
        <w:t>Dimensões e Numeração</w:t>
      </w:r>
    </w:p>
    <w:p w:rsidR="009D287C" w:rsidRPr="00850C37" w:rsidRDefault="009D287C" w:rsidP="00C11E8C">
      <w:pPr>
        <w:pStyle w:val="PargrafodaLista"/>
        <w:numPr>
          <w:ilvl w:val="0"/>
          <w:numId w:val="23"/>
        </w:numPr>
        <w:spacing w:after="0"/>
        <w:ind w:left="284" w:hanging="284"/>
        <w:rPr>
          <w:rFonts w:ascii="Garamond" w:hAnsi="Garamond" w:cs="Arial"/>
        </w:rPr>
      </w:pPr>
      <w:r w:rsidRPr="00850C37">
        <w:rPr>
          <w:rFonts w:ascii="Garamond" w:hAnsi="Garamond" w:cs="Arial"/>
        </w:rPr>
        <w:t>As sepulturas terão em planta, a forma retangular, obedecendo às seguintes dimensões mínimas:</w:t>
      </w:r>
    </w:p>
    <w:p w:rsidR="009D287C" w:rsidRPr="00BA67E2" w:rsidRDefault="009D287C" w:rsidP="00C11E8C">
      <w:pPr>
        <w:spacing w:after="0"/>
        <w:rPr>
          <w:rFonts w:ascii="Garamond" w:hAnsi="Garamond" w:cs="Arial"/>
        </w:rPr>
      </w:pPr>
      <w:r w:rsidRPr="00BA67E2">
        <w:rPr>
          <w:rFonts w:ascii="Garamond" w:hAnsi="Garamond" w:cs="Arial"/>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tblCellMar>
        <w:tblLook w:val="04A0" w:firstRow="1" w:lastRow="0" w:firstColumn="1" w:lastColumn="0" w:noHBand="0" w:noVBand="1"/>
      </w:tblPr>
      <w:tblGrid>
        <w:gridCol w:w="1488"/>
        <w:gridCol w:w="1431"/>
        <w:gridCol w:w="1593"/>
      </w:tblGrid>
      <w:tr w:rsidR="009D287C" w:rsidRPr="00BA67E2" w:rsidTr="009D287C">
        <w:trPr>
          <w:trHeight w:val="340"/>
          <w:jc w:val="center"/>
        </w:trPr>
        <w:tc>
          <w:tcPr>
            <w:tcW w:w="1488" w:type="dxa"/>
            <w:vAlign w:val="bottom"/>
          </w:tcPr>
          <w:p w:rsidR="009D287C" w:rsidRPr="00BA67E2" w:rsidRDefault="009D287C" w:rsidP="00C11E8C">
            <w:pPr>
              <w:pStyle w:val="Corpodetexto"/>
              <w:spacing w:line="360" w:lineRule="auto"/>
              <w:jc w:val="center"/>
              <w:rPr>
                <w:rFonts w:ascii="Garamond" w:hAnsi="Garamond" w:cs="Arial"/>
                <w:sz w:val="22"/>
                <w:szCs w:val="22"/>
              </w:rPr>
            </w:pPr>
          </w:p>
        </w:tc>
        <w:tc>
          <w:tcPr>
            <w:tcW w:w="1431" w:type="dxa"/>
            <w:vAlign w:val="bottom"/>
          </w:tcPr>
          <w:p w:rsidR="009D287C" w:rsidRPr="00BA67E2" w:rsidRDefault="009D287C" w:rsidP="00C11E8C">
            <w:pPr>
              <w:pStyle w:val="Corpodetexto"/>
              <w:spacing w:line="360" w:lineRule="auto"/>
              <w:jc w:val="center"/>
              <w:rPr>
                <w:rFonts w:ascii="Garamond" w:hAnsi="Garamond" w:cs="Arial"/>
                <w:sz w:val="22"/>
                <w:szCs w:val="22"/>
              </w:rPr>
            </w:pPr>
            <w:r w:rsidRPr="00BA67E2">
              <w:rPr>
                <w:rFonts w:ascii="Garamond" w:hAnsi="Garamond" w:cs="Arial"/>
                <w:sz w:val="22"/>
                <w:szCs w:val="22"/>
              </w:rPr>
              <w:t>Para Adultos:</w:t>
            </w:r>
          </w:p>
        </w:tc>
        <w:tc>
          <w:tcPr>
            <w:tcW w:w="1593" w:type="dxa"/>
            <w:vAlign w:val="bottom"/>
          </w:tcPr>
          <w:p w:rsidR="009D287C" w:rsidRPr="00BA67E2" w:rsidRDefault="009D287C" w:rsidP="00C11E8C">
            <w:pPr>
              <w:pStyle w:val="Corpodetexto"/>
              <w:spacing w:line="360" w:lineRule="auto"/>
              <w:jc w:val="center"/>
              <w:rPr>
                <w:rFonts w:ascii="Garamond" w:hAnsi="Garamond" w:cs="Arial"/>
                <w:sz w:val="22"/>
                <w:szCs w:val="22"/>
              </w:rPr>
            </w:pPr>
            <w:r w:rsidRPr="00BA67E2">
              <w:rPr>
                <w:rFonts w:ascii="Garamond" w:hAnsi="Garamond" w:cs="Arial"/>
                <w:sz w:val="22"/>
                <w:szCs w:val="22"/>
              </w:rPr>
              <w:t>Para Crianças:</w:t>
            </w:r>
          </w:p>
        </w:tc>
      </w:tr>
      <w:tr w:rsidR="009D287C" w:rsidRPr="00BA67E2" w:rsidTr="009D287C">
        <w:trPr>
          <w:trHeight w:val="340"/>
          <w:jc w:val="center"/>
        </w:trPr>
        <w:tc>
          <w:tcPr>
            <w:tcW w:w="1488" w:type="dxa"/>
            <w:vAlign w:val="bottom"/>
          </w:tcPr>
          <w:p w:rsidR="009D287C" w:rsidRPr="00BA67E2" w:rsidRDefault="009A0727" w:rsidP="00C11E8C">
            <w:pPr>
              <w:pStyle w:val="Corpodetexto"/>
              <w:spacing w:line="360" w:lineRule="auto"/>
              <w:jc w:val="center"/>
              <w:rPr>
                <w:rFonts w:ascii="Garamond" w:hAnsi="Garamond" w:cs="Arial"/>
                <w:sz w:val="22"/>
                <w:szCs w:val="22"/>
              </w:rPr>
            </w:pPr>
            <w:r w:rsidRPr="00BA67E2">
              <w:rPr>
                <w:rFonts w:ascii="Garamond" w:hAnsi="Garamond" w:cs="Arial"/>
                <w:sz w:val="22"/>
                <w:szCs w:val="22"/>
              </w:rPr>
              <w:t>Comprimento</w:t>
            </w:r>
          </w:p>
        </w:tc>
        <w:tc>
          <w:tcPr>
            <w:tcW w:w="1431" w:type="dxa"/>
            <w:vAlign w:val="bottom"/>
          </w:tcPr>
          <w:p w:rsidR="009D287C" w:rsidRPr="00BA67E2" w:rsidRDefault="009D287C" w:rsidP="00C11E8C">
            <w:pPr>
              <w:pStyle w:val="Corpodetexto"/>
              <w:spacing w:line="360" w:lineRule="auto"/>
              <w:jc w:val="center"/>
              <w:rPr>
                <w:rFonts w:ascii="Garamond" w:hAnsi="Garamond" w:cs="Arial"/>
                <w:sz w:val="22"/>
                <w:szCs w:val="22"/>
              </w:rPr>
            </w:pPr>
            <w:r w:rsidRPr="00BA67E2">
              <w:rPr>
                <w:rFonts w:ascii="Garamond" w:hAnsi="Garamond" w:cs="Arial"/>
                <w:sz w:val="22"/>
                <w:szCs w:val="22"/>
              </w:rPr>
              <w:t>2,00 m.</w:t>
            </w:r>
          </w:p>
        </w:tc>
        <w:tc>
          <w:tcPr>
            <w:tcW w:w="1593" w:type="dxa"/>
            <w:vAlign w:val="bottom"/>
          </w:tcPr>
          <w:p w:rsidR="009D287C" w:rsidRPr="00BA67E2" w:rsidRDefault="009D287C" w:rsidP="00C11E8C">
            <w:pPr>
              <w:pStyle w:val="Corpodetexto"/>
              <w:spacing w:line="360" w:lineRule="auto"/>
              <w:jc w:val="center"/>
              <w:rPr>
                <w:rFonts w:ascii="Garamond" w:hAnsi="Garamond" w:cs="Arial"/>
                <w:sz w:val="22"/>
                <w:szCs w:val="22"/>
              </w:rPr>
            </w:pPr>
            <w:r w:rsidRPr="00BA67E2">
              <w:rPr>
                <w:rFonts w:ascii="Garamond" w:hAnsi="Garamond" w:cs="Arial"/>
                <w:sz w:val="22"/>
                <w:szCs w:val="22"/>
              </w:rPr>
              <w:t>1,00 m.</w:t>
            </w:r>
          </w:p>
        </w:tc>
      </w:tr>
      <w:tr w:rsidR="009D287C" w:rsidRPr="00BA67E2" w:rsidTr="009D287C">
        <w:trPr>
          <w:trHeight w:val="340"/>
          <w:jc w:val="center"/>
        </w:trPr>
        <w:tc>
          <w:tcPr>
            <w:tcW w:w="1488" w:type="dxa"/>
            <w:vAlign w:val="bottom"/>
          </w:tcPr>
          <w:p w:rsidR="009D287C" w:rsidRPr="00BA67E2" w:rsidRDefault="009A0727" w:rsidP="00C11E8C">
            <w:pPr>
              <w:pStyle w:val="Corpodetexto"/>
              <w:spacing w:line="360" w:lineRule="auto"/>
              <w:jc w:val="center"/>
              <w:rPr>
                <w:rFonts w:ascii="Garamond" w:hAnsi="Garamond" w:cs="Arial"/>
                <w:sz w:val="22"/>
                <w:szCs w:val="22"/>
              </w:rPr>
            </w:pPr>
            <w:r w:rsidRPr="00BA67E2">
              <w:rPr>
                <w:rFonts w:ascii="Garamond" w:hAnsi="Garamond" w:cs="Arial"/>
                <w:sz w:val="22"/>
                <w:szCs w:val="22"/>
              </w:rPr>
              <w:t>Largura</w:t>
            </w:r>
          </w:p>
        </w:tc>
        <w:tc>
          <w:tcPr>
            <w:tcW w:w="1431" w:type="dxa"/>
            <w:vAlign w:val="bottom"/>
          </w:tcPr>
          <w:p w:rsidR="009D287C" w:rsidRPr="00BA67E2" w:rsidRDefault="009D287C" w:rsidP="00C11E8C">
            <w:pPr>
              <w:pStyle w:val="Corpodetexto"/>
              <w:spacing w:line="360" w:lineRule="auto"/>
              <w:jc w:val="center"/>
              <w:rPr>
                <w:rFonts w:ascii="Garamond" w:hAnsi="Garamond" w:cs="Arial"/>
                <w:sz w:val="22"/>
                <w:szCs w:val="22"/>
              </w:rPr>
            </w:pPr>
            <w:r w:rsidRPr="00BA67E2">
              <w:rPr>
                <w:rFonts w:ascii="Garamond" w:hAnsi="Garamond" w:cs="Arial"/>
                <w:sz w:val="22"/>
                <w:szCs w:val="22"/>
              </w:rPr>
              <w:t>0,70 m.</w:t>
            </w:r>
          </w:p>
        </w:tc>
        <w:tc>
          <w:tcPr>
            <w:tcW w:w="1593" w:type="dxa"/>
            <w:vAlign w:val="bottom"/>
          </w:tcPr>
          <w:p w:rsidR="009D287C" w:rsidRPr="00BA67E2" w:rsidRDefault="009D287C" w:rsidP="00C11E8C">
            <w:pPr>
              <w:pStyle w:val="Corpodetexto"/>
              <w:spacing w:line="360" w:lineRule="auto"/>
              <w:jc w:val="center"/>
              <w:rPr>
                <w:rFonts w:ascii="Garamond" w:hAnsi="Garamond" w:cs="Arial"/>
                <w:sz w:val="22"/>
                <w:szCs w:val="22"/>
              </w:rPr>
            </w:pPr>
            <w:r w:rsidRPr="00BA67E2">
              <w:rPr>
                <w:rFonts w:ascii="Garamond" w:hAnsi="Garamond" w:cs="Arial"/>
                <w:sz w:val="22"/>
                <w:szCs w:val="22"/>
              </w:rPr>
              <w:t>0,65 m.</w:t>
            </w:r>
          </w:p>
        </w:tc>
      </w:tr>
      <w:tr w:rsidR="009D287C" w:rsidRPr="00BA67E2" w:rsidTr="009D287C">
        <w:trPr>
          <w:trHeight w:val="340"/>
          <w:jc w:val="center"/>
        </w:trPr>
        <w:tc>
          <w:tcPr>
            <w:tcW w:w="1488" w:type="dxa"/>
            <w:vAlign w:val="bottom"/>
          </w:tcPr>
          <w:p w:rsidR="009D287C" w:rsidRPr="00BA67E2" w:rsidRDefault="009A0727" w:rsidP="00C11E8C">
            <w:pPr>
              <w:pStyle w:val="Corpodetexto"/>
              <w:spacing w:line="360" w:lineRule="auto"/>
              <w:jc w:val="center"/>
              <w:rPr>
                <w:rFonts w:ascii="Garamond" w:hAnsi="Garamond" w:cs="Arial"/>
                <w:sz w:val="22"/>
                <w:szCs w:val="22"/>
              </w:rPr>
            </w:pPr>
            <w:r w:rsidRPr="00BA67E2">
              <w:rPr>
                <w:rFonts w:ascii="Garamond" w:hAnsi="Garamond" w:cs="Arial"/>
                <w:sz w:val="22"/>
                <w:szCs w:val="22"/>
              </w:rPr>
              <w:t>Profundidade</w:t>
            </w:r>
          </w:p>
        </w:tc>
        <w:tc>
          <w:tcPr>
            <w:tcW w:w="1431" w:type="dxa"/>
            <w:vAlign w:val="bottom"/>
          </w:tcPr>
          <w:p w:rsidR="009D287C" w:rsidRPr="00BA67E2" w:rsidRDefault="009D287C" w:rsidP="00C11E8C">
            <w:pPr>
              <w:pStyle w:val="Corpodetexto"/>
              <w:spacing w:line="360" w:lineRule="auto"/>
              <w:jc w:val="center"/>
              <w:rPr>
                <w:rFonts w:ascii="Garamond" w:hAnsi="Garamond" w:cs="Arial"/>
                <w:sz w:val="22"/>
                <w:szCs w:val="22"/>
              </w:rPr>
            </w:pPr>
            <w:r w:rsidRPr="00BA67E2">
              <w:rPr>
                <w:rFonts w:ascii="Garamond" w:hAnsi="Garamond" w:cs="Arial"/>
                <w:sz w:val="22"/>
                <w:szCs w:val="22"/>
              </w:rPr>
              <w:t>1,15 m.</w:t>
            </w:r>
          </w:p>
        </w:tc>
        <w:tc>
          <w:tcPr>
            <w:tcW w:w="1593" w:type="dxa"/>
            <w:vAlign w:val="bottom"/>
          </w:tcPr>
          <w:p w:rsidR="009D287C" w:rsidRPr="00BA67E2" w:rsidRDefault="009D287C" w:rsidP="00C11E8C">
            <w:pPr>
              <w:pStyle w:val="Corpodetexto"/>
              <w:spacing w:line="360" w:lineRule="auto"/>
              <w:jc w:val="center"/>
              <w:rPr>
                <w:rFonts w:ascii="Garamond" w:hAnsi="Garamond" w:cs="Arial"/>
                <w:sz w:val="22"/>
                <w:szCs w:val="22"/>
              </w:rPr>
            </w:pPr>
            <w:r w:rsidRPr="00BA67E2">
              <w:rPr>
                <w:rFonts w:ascii="Garamond" w:hAnsi="Garamond" w:cs="Arial"/>
                <w:sz w:val="22"/>
                <w:szCs w:val="22"/>
              </w:rPr>
              <w:t>1,00 m.</w:t>
            </w:r>
          </w:p>
        </w:tc>
      </w:tr>
    </w:tbl>
    <w:p w:rsidR="009D287C" w:rsidRPr="00BA67E2" w:rsidRDefault="009D287C" w:rsidP="00C11E8C">
      <w:pPr>
        <w:spacing w:after="0"/>
        <w:rPr>
          <w:rFonts w:ascii="Garamond" w:hAnsi="Garamond" w:cs="Arial"/>
        </w:rPr>
      </w:pPr>
    </w:p>
    <w:p w:rsidR="009D287C" w:rsidRPr="00850C37" w:rsidRDefault="009D287C" w:rsidP="00C11E8C">
      <w:pPr>
        <w:pStyle w:val="PargrafodaLista"/>
        <w:numPr>
          <w:ilvl w:val="2"/>
          <w:numId w:val="24"/>
        </w:numPr>
        <w:spacing w:after="0"/>
        <w:ind w:left="284" w:hanging="284"/>
        <w:rPr>
          <w:rFonts w:ascii="Garamond" w:hAnsi="Garamond" w:cs="Arial"/>
        </w:rPr>
      </w:pPr>
      <w:r w:rsidRPr="00850C37">
        <w:rPr>
          <w:rFonts w:ascii="Garamond" w:hAnsi="Garamond" w:cs="Arial"/>
        </w:rPr>
        <w:t>As sepulturas serão devidamente numeradas e agrupar-se-ão em talhões, tanto quanto possível em forma retangular.</w:t>
      </w:r>
    </w:p>
    <w:p w:rsidR="009D287C" w:rsidRPr="00850C37" w:rsidRDefault="009D287C" w:rsidP="00C11E8C">
      <w:pPr>
        <w:pStyle w:val="PargrafodaLista"/>
        <w:numPr>
          <w:ilvl w:val="2"/>
          <w:numId w:val="24"/>
        </w:numPr>
        <w:spacing w:after="0"/>
        <w:ind w:left="284" w:hanging="284"/>
        <w:rPr>
          <w:rFonts w:ascii="Garamond" w:hAnsi="Garamond" w:cs="Arial"/>
        </w:rPr>
      </w:pPr>
      <w:r w:rsidRPr="00850C37">
        <w:rPr>
          <w:rFonts w:ascii="Garamond" w:hAnsi="Garamond" w:cs="Arial"/>
        </w:rPr>
        <w:t>Tendo em vista o melhor aproveitamento possível do espaço, os espaços de intervalo entre sepulturas, e entre estas e os lados dos talhões, não devem ser superiores a 40 centímetros, mantendo-se para cada sepultura acesso com um mínimo de 60 centímetros de largura.</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25.º</w:t>
      </w:r>
    </w:p>
    <w:p w:rsidR="009D287C" w:rsidRPr="00BA67E2" w:rsidRDefault="009D287C" w:rsidP="00095770">
      <w:pPr>
        <w:spacing w:after="120"/>
        <w:jc w:val="center"/>
        <w:rPr>
          <w:rFonts w:ascii="Garamond" w:hAnsi="Garamond" w:cs="Arial"/>
          <w:b/>
        </w:rPr>
      </w:pPr>
      <w:r w:rsidRPr="00BA67E2">
        <w:rPr>
          <w:rFonts w:ascii="Garamond" w:hAnsi="Garamond" w:cs="Arial"/>
          <w:b/>
        </w:rPr>
        <w:t>Condições da inumação em sepulturas temporárias</w:t>
      </w:r>
    </w:p>
    <w:p w:rsidR="009D287C" w:rsidRPr="00BA67E2" w:rsidRDefault="009D287C" w:rsidP="00C11E8C">
      <w:pPr>
        <w:spacing w:after="0"/>
        <w:rPr>
          <w:rFonts w:ascii="Garamond" w:hAnsi="Garamond" w:cs="Arial"/>
        </w:rPr>
      </w:pPr>
      <w:r w:rsidRPr="00BA67E2">
        <w:rPr>
          <w:rFonts w:ascii="Garamond" w:hAnsi="Garamond" w:cs="Arial"/>
        </w:rPr>
        <w:t>É proibida, nas sepulturas temporárias, a inumação de cadáveres encerrados em caixões de zinco e de madeiras muito densas, dificilmente deterioráveis, ou nas quais tenham sido aplicadas tintas ou vernizes que dificultem a sua destruição.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26.º</w:t>
      </w:r>
    </w:p>
    <w:p w:rsidR="009D287C" w:rsidRPr="00BA67E2" w:rsidRDefault="009D287C" w:rsidP="00095770">
      <w:pPr>
        <w:spacing w:after="120"/>
        <w:jc w:val="center"/>
        <w:rPr>
          <w:rFonts w:ascii="Garamond" w:hAnsi="Garamond" w:cs="Arial"/>
          <w:b/>
        </w:rPr>
      </w:pPr>
      <w:r w:rsidRPr="00BA67E2">
        <w:rPr>
          <w:rFonts w:ascii="Garamond" w:hAnsi="Garamond" w:cs="Arial"/>
          <w:b/>
        </w:rPr>
        <w:t>Condições da inumação em sepulturas perpétuas</w:t>
      </w:r>
    </w:p>
    <w:p w:rsidR="009D287C" w:rsidRPr="00C066F3" w:rsidRDefault="009D287C" w:rsidP="00C11E8C">
      <w:pPr>
        <w:pStyle w:val="PargrafodaLista"/>
        <w:numPr>
          <w:ilvl w:val="0"/>
          <w:numId w:val="25"/>
        </w:numPr>
        <w:spacing w:after="0"/>
        <w:ind w:left="284" w:hanging="284"/>
        <w:rPr>
          <w:rFonts w:ascii="Garamond" w:hAnsi="Garamond" w:cs="Arial"/>
        </w:rPr>
      </w:pPr>
      <w:r w:rsidRPr="00C066F3">
        <w:rPr>
          <w:rFonts w:ascii="Garamond" w:hAnsi="Garamond" w:cs="Arial"/>
        </w:rPr>
        <w:t>Nas sepulturas perpétuas é permitida a inumação de cadáveres, ossadas e cinzas, nas seguintes condições:</w:t>
      </w:r>
    </w:p>
    <w:p w:rsidR="009D287C" w:rsidRPr="00C066F3" w:rsidRDefault="009D287C" w:rsidP="00C11E8C">
      <w:pPr>
        <w:pStyle w:val="PargrafodaLista"/>
        <w:numPr>
          <w:ilvl w:val="1"/>
          <w:numId w:val="26"/>
        </w:numPr>
        <w:spacing w:after="0"/>
        <w:ind w:left="709" w:hanging="283"/>
        <w:rPr>
          <w:rFonts w:ascii="Garamond" w:hAnsi="Garamond" w:cs="Arial"/>
        </w:rPr>
      </w:pPr>
      <w:r w:rsidRPr="00C066F3">
        <w:rPr>
          <w:rFonts w:ascii="Garamond" w:hAnsi="Garamond" w:cs="Arial"/>
        </w:rPr>
        <w:t>Os cadáveres devem ser encerrados em urnas de madeira;</w:t>
      </w:r>
    </w:p>
    <w:p w:rsidR="009D287C" w:rsidRPr="00C066F3" w:rsidRDefault="009D287C" w:rsidP="00C11E8C">
      <w:pPr>
        <w:pStyle w:val="PargrafodaLista"/>
        <w:numPr>
          <w:ilvl w:val="1"/>
          <w:numId w:val="26"/>
        </w:numPr>
        <w:spacing w:after="0"/>
        <w:ind w:left="709" w:hanging="283"/>
        <w:rPr>
          <w:rFonts w:ascii="Garamond" w:hAnsi="Garamond" w:cs="Arial"/>
        </w:rPr>
      </w:pPr>
      <w:r w:rsidRPr="00C066F3">
        <w:rPr>
          <w:rFonts w:ascii="Garamond" w:hAnsi="Garamond" w:cs="Arial"/>
        </w:rPr>
        <w:t>As ossadas devem ser encerradas em urnas de madeira/zinco ou outro;</w:t>
      </w:r>
    </w:p>
    <w:p w:rsidR="00C066F3" w:rsidRPr="0024004B" w:rsidRDefault="009D287C" w:rsidP="00C11E8C">
      <w:pPr>
        <w:pStyle w:val="PargrafodaLista"/>
        <w:numPr>
          <w:ilvl w:val="1"/>
          <w:numId w:val="26"/>
        </w:numPr>
        <w:spacing w:after="0"/>
        <w:ind w:left="709" w:hanging="283"/>
        <w:rPr>
          <w:rFonts w:ascii="Garamond" w:hAnsi="Garamond" w:cs="Arial"/>
        </w:rPr>
      </w:pPr>
      <w:r w:rsidRPr="00C066F3">
        <w:rPr>
          <w:rFonts w:ascii="Garamond" w:hAnsi="Garamond" w:cs="Arial"/>
        </w:rPr>
        <w:t>As cinzas podem ser encerradas em urna adequada ou inumadas diretamente na terra em recipiente próprio, até ao limite físico da sepultura.</w:t>
      </w:r>
    </w:p>
    <w:p w:rsidR="009D287C" w:rsidRPr="00C066F3" w:rsidRDefault="009D287C" w:rsidP="00C11E8C">
      <w:pPr>
        <w:pStyle w:val="PargrafodaLista"/>
        <w:numPr>
          <w:ilvl w:val="0"/>
          <w:numId w:val="25"/>
        </w:numPr>
        <w:spacing w:after="0"/>
        <w:ind w:left="284" w:hanging="284"/>
        <w:rPr>
          <w:rFonts w:ascii="Garamond" w:hAnsi="Garamond" w:cs="Arial"/>
        </w:rPr>
      </w:pPr>
      <w:r w:rsidRPr="00C066F3">
        <w:rPr>
          <w:rFonts w:ascii="Garamond" w:hAnsi="Garamond" w:cs="Arial"/>
        </w:rPr>
        <w:t xml:space="preserve"> Para efeitos de nova inumação, deverá proceder-se à exumação decorrido o prazo legal de três anos e desde que se verifique a consumpção do cadáver.</w:t>
      </w:r>
    </w:p>
    <w:p w:rsidR="009D287C" w:rsidRPr="00C066F3" w:rsidRDefault="00C066F3" w:rsidP="00C11E8C">
      <w:pPr>
        <w:spacing w:after="0"/>
        <w:ind w:left="284" w:hanging="284"/>
        <w:rPr>
          <w:rFonts w:ascii="Garamond" w:hAnsi="Garamond" w:cs="Arial"/>
        </w:rPr>
      </w:pPr>
      <w:r>
        <w:rPr>
          <w:rFonts w:ascii="Garamond" w:hAnsi="Garamond" w:cs="Arial"/>
        </w:rPr>
        <w:t>3.</w:t>
      </w:r>
      <w:r>
        <w:rPr>
          <w:rFonts w:ascii="Garamond" w:hAnsi="Garamond" w:cs="Arial"/>
        </w:rPr>
        <w:tab/>
      </w:r>
      <w:r w:rsidR="009D287C" w:rsidRPr="00C066F3">
        <w:rPr>
          <w:rFonts w:ascii="Garamond" w:hAnsi="Garamond" w:cs="Arial"/>
        </w:rPr>
        <w:t>Nas sepulturas onde estejam inumados cadáveres encerrados em urnas metálicas, apenas é permitida uma nova inumação de cadáver, desde que este esteja encerrado em urna de madeira.</w:t>
      </w:r>
    </w:p>
    <w:p w:rsidR="009D287C" w:rsidRPr="00C066F3" w:rsidRDefault="00C066F3" w:rsidP="00C11E8C">
      <w:pPr>
        <w:spacing w:after="0"/>
        <w:ind w:left="284" w:hanging="284"/>
        <w:rPr>
          <w:rFonts w:ascii="Garamond" w:hAnsi="Garamond" w:cs="Arial"/>
        </w:rPr>
      </w:pPr>
      <w:r>
        <w:rPr>
          <w:rFonts w:ascii="Garamond" w:hAnsi="Garamond" w:cs="Arial"/>
        </w:rPr>
        <w:t>4.</w:t>
      </w:r>
      <w:r>
        <w:rPr>
          <w:rFonts w:ascii="Garamond" w:hAnsi="Garamond" w:cs="Arial"/>
        </w:rPr>
        <w:tab/>
      </w:r>
      <w:r w:rsidR="009D287C" w:rsidRPr="00C066F3">
        <w:rPr>
          <w:rFonts w:ascii="Garamond" w:hAnsi="Garamond" w:cs="Arial"/>
        </w:rPr>
        <w:t>Poderão efetuar-se, até à profundidade de 3,45 metros, enterramentos na mesma sepultura quando, anteriormente só se utilizavam caixões apropriados para inumação temporária e desde que se respeitem os limites do artigo 24º.</w:t>
      </w:r>
    </w:p>
    <w:p w:rsidR="009D287C" w:rsidRDefault="009D287C" w:rsidP="00C11E8C">
      <w:pPr>
        <w:spacing w:after="0"/>
        <w:rPr>
          <w:rFonts w:ascii="Garamond" w:hAnsi="Garamond" w:cs="Arial"/>
        </w:rPr>
      </w:pPr>
    </w:p>
    <w:p w:rsidR="00C11E8C" w:rsidRPr="00BA67E2" w:rsidRDefault="00C11E8C" w:rsidP="00C11E8C">
      <w:pPr>
        <w:spacing w:after="0"/>
        <w:rPr>
          <w:rFonts w:ascii="Garamond" w:hAnsi="Garamond" w:cs="Arial"/>
        </w:rPr>
      </w:pPr>
    </w:p>
    <w:p w:rsidR="009D287C" w:rsidRPr="00BA67E2" w:rsidRDefault="009D287C" w:rsidP="00095770">
      <w:pPr>
        <w:spacing w:after="120"/>
        <w:jc w:val="center"/>
        <w:rPr>
          <w:rFonts w:ascii="Garamond" w:hAnsi="Garamond" w:cs="Arial"/>
          <w:b/>
        </w:rPr>
      </w:pPr>
      <w:r w:rsidRPr="00BA67E2">
        <w:rPr>
          <w:rFonts w:ascii="Garamond" w:hAnsi="Garamond" w:cs="Arial"/>
          <w:b/>
        </w:rPr>
        <w:t>SUB-SECÇÃO III</w:t>
      </w:r>
    </w:p>
    <w:p w:rsidR="009D287C" w:rsidRPr="00BA67E2" w:rsidRDefault="009D287C" w:rsidP="00C11E8C">
      <w:pPr>
        <w:spacing w:after="0"/>
        <w:jc w:val="center"/>
        <w:rPr>
          <w:rFonts w:ascii="Garamond" w:hAnsi="Garamond" w:cs="Arial"/>
          <w:b/>
        </w:rPr>
      </w:pPr>
      <w:r w:rsidRPr="00BA67E2">
        <w:rPr>
          <w:rFonts w:ascii="Garamond" w:hAnsi="Garamond" w:cs="Arial"/>
          <w:b/>
        </w:rPr>
        <w:t>INUMAÇÃO EM JAZIGOS</w:t>
      </w:r>
    </w:p>
    <w:p w:rsidR="009D287C" w:rsidRPr="00BA67E2" w:rsidRDefault="009D287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27.º</w:t>
      </w:r>
    </w:p>
    <w:p w:rsidR="009D287C" w:rsidRPr="00BA67E2" w:rsidRDefault="009D287C" w:rsidP="00095770">
      <w:pPr>
        <w:spacing w:after="120"/>
        <w:jc w:val="center"/>
        <w:rPr>
          <w:rFonts w:ascii="Garamond" w:hAnsi="Garamond" w:cs="Arial"/>
          <w:b/>
        </w:rPr>
      </w:pPr>
      <w:r w:rsidRPr="00BA67E2">
        <w:rPr>
          <w:rFonts w:ascii="Garamond" w:hAnsi="Garamond" w:cs="Arial"/>
          <w:b/>
        </w:rPr>
        <w:t>Classificações</w:t>
      </w:r>
    </w:p>
    <w:p w:rsidR="009D287C" w:rsidRPr="00C066F3" w:rsidRDefault="009D287C" w:rsidP="00C11E8C">
      <w:pPr>
        <w:pStyle w:val="PargrafodaLista"/>
        <w:numPr>
          <w:ilvl w:val="0"/>
          <w:numId w:val="27"/>
        </w:numPr>
        <w:spacing w:after="0"/>
        <w:ind w:left="284" w:hanging="284"/>
        <w:rPr>
          <w:rFonts w:ascii="Garamond" w:hAnsi="Garamond" w:cs="Arial"/>
        </w:rPr>
      </w:pPr>
      <w:r w:rsidRPr="00C066F3">
        <w:rPr>
          <w:rFonts w:ascii="Garamond" w:hAnsi="Garamond" w:cs="Arial"/>
        </w:rPr>
        <w:t>Os jazigos podem ser de quatro espécies:</w:t>
      </w:r>
    </w:p>
    <w:p w:rsidR="009D287C" w:rsidRPr="00C066F3" w:rsidRDefault="009D287C" w:rsidP="00C11E8C">
      <w:pPr>
        <w:pStyle w:val="PargrafodaLista"/>
        <w:numPr>
          <w:ilvl w:val="1"/>
          <w:numId w:val="28"/>
        </w:numPr>
        <w:spacing w:after="0"/>
        <w:ind w:left="709" w:hanging="283"/>
        <w:rPr>
          <w:rFonts w:ascii="Garamond" w:hAnsi="Garamond" w:cs="Arial"/>
        </w:rPr>
      </w:pPr>
      <w:r w:rsidRPr="00C066F3">
        <w:rPr>
          <w:rFonts w:ascii="Garamond" w:hAnsi="Garamond" w:cs="Arial"/>
        </w:rPr>
        <w:t>Subterrâneos de terra e prateleiras (secos) – aproveitando apenas o subsolo;</w:t>
      </w:r>
    </w:p>
    <w:p w:rsidR="009D287C" w:rsidRPr="00C066F3" w:rsidRDefault="009D287C" w:rsidP="00C11E8C">
      <w:pPr>
        <w:pStyle w:val="PargrafodaLista"/>
        <w:numPr>
          <w:ilvl w:val="1"/>
          <w:numId w:val="28"/>
        </w:numPr>
        <w:spacing w:after="0"/>
        <w:ind w:left="709" w:hanging="283"/>
        <w:rPr>
          <w:rFonts w:ascii="Garamond" w:hAnsi="Garamond" w:cs="Arial"/>
        </w:rPr>
      </w:pPr>
      <w:r w:rsidRPr="00C066F3">
        <w:rPr>
          <w:rFonts w:ascii="Garamond" w:hAnsi="Garamond" w:cs="Arial"/>
        </w:rPr>
        <w:t>Capelas – constituídos somente por edificações acima do solo;</w:t>
      </w:r>
    </w:p>
    <w:p w:rsidR="009D287C" w:rsidRPr="00C066F3" w:rsidRDefault="009D287C" w:rsidP="00C11E8C">
      <w:pPr>
        <w:pStyle w:val="PargrafodaLista"/>
        <w:numPr>
          <w:ilvl w:val="1"/>
          <w:numId w:val="28"/>
        </w:numPr>
        <w:spacing w:after="0"/>
        <w:ind w:left="709" w:hanging="283"/>
        <w:rPr>
          <w:rFonts w:ascii="Garamond" w:hAnsi="Garamond" w:cs="Arial"/>
        </w:rPr>
      </w:pPr>
      <w:r w:rsidRPr="00C066F3">
        <w:rPr>
          <w:rFonts w:ascii="Garamond" w:hAnsi="Garamond" w:cs="Arial"/>
        </w:rPr>
        <w:t>Mistos – dos dois tipos anteriores, conjuntamente;</w:t>
      </w:r>
    </w:p>
    <w:p w:rsidR="009D287C" w:rsidRPr="00C066F3" w:rsidRDefault="009D287C" w:rsidP="00C11E8C">
      <w:pPr>
        <w:pStyle w:val="PargrafodaLista"/>
        <w:numPr>
          <w:ilvl w:val="1"/>
          <w:numId w:val="28"/>
        </w:numPr>
        <w:spacing w:after="0"/>
        <w:ind w:left="709" w:hanging="283"/>
        <w:rPr>
          <w:rFonts w:ascii="Garamond" w:hAnsi="Garamond" w:cs="Arial"/>
        </w:rPr>
      </w:pPr>
      <w:r w:rsidRPr="00C066F3">
        <w:rPr>
          <w:rFonts w:ascii="Garamond" w:hAnsi="Garamond" w:cs="Arial"/>
        </w:rPr>
        <w:t>Térreos.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28.º</w:t>
      </w:r>
    </w:p>
    <w:p w:rsidR="009D287C" w:rsidRPr="00BA67E2" w:rsidRDefault="009D287C" w:rsidP="00095770">
      <w:pPr>
        <w:spacing w:after="120"/>
        <w:jc w:val="center"/>
        <w:rPr>
          <w:rFonts w:ascii="Garamond" w:hAnsi="Garamond" w:cs="Arial"/>
          <w:b/>
        </w:rPr>
      </w:pPr>
      <w:r w:rsidRPr="00BA67E2">
        <w:rPr>
          <w:rFonts w:ascii="Garamond" w:hAnsi="Garamond" w:cs="Arial"/>
          <w:b/>
        </w:rPr>
        <w:t>Inumações em jazigo de prateleiras ou seco</w:t>
      </w:r>
    </w:p>
    <w:p w:rsidR="009D287C" w:rsidRPr="00BA67E2" w:rsidRDefault="009D287C" w:rsidP="00C11E8C">
      <w:pPr>
        <w:spacing w:after="0"/>
        <w:rPr>
          <w:rFonts w:ascii="Garamond" w:hAnsi="Garamond" w:cs="Arial"/>
        </w:rPr>
      </w:pPr>
      <w:r w:rsidRPr="00BA67E2">
        <w:rPr>
          <w:rFonts w:ascii="Garamond" w:hAnsi="Garamond" w:cs="Arial"/>
        </w:rPr>
        <w:t>A inumação em jazigo, quando se utilize caixão metálico, obedece às seguintes regras:</w:t>
      </w:r>
    </w:p>
    <w:p w:rsidR="009D287C" w:rsidRPr="00C066F3" w:rsidRDefault="009D287C" w:rsidP="00C11E8C">
      <w:pPr>
        <w:pStyle w:val="PargrafodaLista"/>
        <w:numPr>
          <w:ilvl w:val="1"/>
          <w:numId w:val="29"/>
        </w:numPr>
        <w:spacing w:after="0"/>
        <w:ind w:left="567" w:hanging="283"/>
        <w:rPr>
          <w:rFonts w:ascii="Garamond" w:hAnsi="Garamond" w:cs="Arial"/>
        </w:rPr>
      </w:pPr>
      <w:r w:rsidRPr="00C066F3">
        <w:rPr>
          <w:rFonts w:ascii="Garamond" w:hAnsi="Garamond" w:cs="Arial"/>
        </w:rPr>
        <w:t>O cadáver deve estar encerrado em caixão de zinco, tendo a folha empregada no seu fabrico a espessura mínima de 0.4 mm;</w:t>
      </w:r>
    </w:p>
    <w:p w:rsidR="009D287C" w:rsidRPr="00C066F3" w:rsidRDefault="009D287C" w:rsidP="00C11E8C">
      <w:pPr>
        <w:pStyle w:val="PargrafodaLista"/>
        <w:numPr>
          <w:ilvl w:val="1"/>
          <w:numId w:val="29"/>
        </w:numPr>
        <w:spacing w:after="0"/>
        <w:ind w:left="567" w:hanging="283"/>
        <w:rPr>
          <w:rFonts w:ascii="Garamond" w:hAnsi="Garamond" w:cs="Arial"/>
        </w:rPr>
      </w:pPr>
      <w:r w:rsidRPr="00C066F3">
        <w:rPr>
          <w:rFonts w:ascii="Garamond" w:hAnsi="Garamond" w:cs="Arial"/>
        </w:rPr>
        <w:t>Dentro do caixão devem ser colocados filtros depuradores e dispositivos adequados a impedir os efeitos da pressão dos gases no seu interior.</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29.º</w:t>
      </w:r>
    </w:p>
    <w:p w:rsidR="009D287C" w:rsidRPr="0024004B" w:rsidRDefault="009D287C" w:rsidP="00095770">
      <w:pPr>
        <w:spacing w:after="120"/>
        <w:jc w:val="center"/>
        <w:rPr>
          <w:rFonts w:ascii="Garamond" w:hAnsi="Garamond" w:cs="Arial"/>
          <w:b/>
        </w:rPr>
      </w:pPr>
      <w:r w:rsidRPr="00BA67E2">
        <w:rPr>
          <w:rFonts w:ascii="Garamond" w:hAnsi="Garamond" w:cs="Arial"/>
          <w:b/>
        </w:rPr>
        <w:t>Deteriorações</w:t>
      </w:r>
    </w:p>
    <w:p w:rsidR="00C066F3" w:rsidRDefault="009D287C" w:rsidP="00C11E8C">
      <w:pPr>
        <w:pStyle w:val="PargrafodaLista"/>
        <w:numPr>
          <w:ilvl w:val="0"/>
          <w:numId w:val="30"/>
        </w:numPr>
        <w:spacing w:after="0"/>
        <w:ind w:left="284" w:hanging="284"/>
        <w:rPr>
          <w:rFonts w:ascii="Garamond" w:hAnsi="Garamond" w:cs="Arial"/>
        </w:rPr>
      </w:pPr>
      <w:r w:rsidRPr="00C066F3">
        <w:rPr>
          <w:rFonts w:ascii="Garamond" w:hAnsi="Garamond" w:cs="Arial"/>
        </w:rPr>
        <w:t>Quando em urna inumada em jazigo existir rutura ou qualquer outra deterioração, serão os interessados notificados da urgente necessidade da devida reparação, marcando-se-lhes, para o efeito, um prazo máximo de 10 dias.</w:t>
      </w:r>
    </w:p>
    <w:p w:rsidR="00C066F3" w:rsidRDefault="009D287C" w:rsidP="00C11E8C">
      <w:pPr>
        <w:pStyle w:val="PargrafodaLista"/>
        <w:numPr>
          <w:ilvl w:val="0"/>
          <w:numId w:val="30"/>
        </w:numPr>
        <w:spacing w:after="0"/>
        <w:ind w:left="284" w:hanging="284"/>
        <w:rPr>
          <w:rFonts w:ascii="Garamond" w:hAnsi="Garamond" w:cs="Arial"/>
        </w:rPr>
      </w:pPr>
      <w:r w:rsidRPr="00C066F3">
        <w:rPr>
          <w:rFonts w:ascii="Garamond" w:hAnsi="Garamond" w:cs="Arial"/>
        </w:rPr>
        <w:t>Em caso de urgência, ou quando não se efetue a reparação prevista no número anterior, a mesma será executada pela União das Freguesias, correndo as despesas por conta dos interessados.</w:t>
      </w:r>
    </w:p>
    <w:p w:rsidR="00C066F3" w:rsidRDefault="009D287C" w:rsidP="00C11E8C">
      <w:pPr>
        <w:pStyle w:val="PargrafodaLista"/>
        <w:numPr>
          <w:ilvl w:val="0"/>
          <w:numId w:val="30"/>
        </w:numPr>
        <w:spacing w:after="0"/>
        <w:ind w:left="284" w:hanging="284"/>
        <w:rPr>
          <w:rFonts w:ascii="Garamond" w:hAnsi="Garamond" w:cs="Arial"/>
        </w:rPr>
      </w:pPr>
      <w:r w:rsidRPr="00C066F3">
        <w:rPr>
          <w:rFonts w:ascii="Garamond" w:hAnsi="Garamond" w:cs="Arial"/>
        </w:rPr>
        <w:t>Quando não se possa reparar convenientemente a urna deteriorada, esta é encerrada noutra urna de zinco, ou removida para sepultura, segundo escolha dos interessados ou por decisão do Presidente da União das Freguesias.</w:t>
      </w:r>
    </w:p>
    <w:p w:rsidR="009D287C" w:rsidRPr="00C066F3" w:rsidRDefault="009D287C" w:rsidP="00C11E8C">
      <w:pPr>
        <w:pStyle w:val="PargrafodaLista"/>
        <w:numPr>
          <w:ilvl w:val="0"/>
          <w:numId w:val="30"/>
        </w:numPr>
        <w:spacing w:after="0"/>
        <w:ind w:left="284" w:hanging="284"/>
        <w:rPr>
          <w:rFonts w:ascii="Garamond" w:hAnsi="Garamond" w:cs="Arial"/>
        </w:rPr>
      </w:pPr>
      <w:r w:rsidRPr="00C066F3">
        <w:rPr>
          <w:rFonts w:ascii="Garamond" w:hAnsi="Garamond" w:cs="Arial"/>
        </w:rPr>
        <w:t>A decisão do Presidente da União das Freguesias tem lugar:</w:t>
      </w:r>
    </w:p>
    <w:p w:rsidR="009D287C" w:rsidRPr="00C066F3" w:rsidRDefault="009D287C" w:rsidP="00C11E8C">
      <w:pPr>
        <w:pStyle w:val="PargrafodaLista"/>
        <w:numPr>
          <w:ilvl w:val="1"/>
          <w:numId w:val="31"/>
        </w:numPr>
        <w:spacing w:after="0"/>
        <w:ind w:left="709" w:hanging="283"/>
        <w:rPr>
          <w:rFonts w:ascii="Garamond" w:hAnsi="Garamond" w:cs="Arial"/>
        </w:rPr>
      </w:pPr>
      <w:r w:rsidRPr="00C066F3">
        <w:rPr>
          <w:rFonts w:ascii="Garamond" w:hAnsi="Garamond" w:cs="Arial"/>
        </w:rPr>
        <w:t>Em casos de manifesta urgência;</w:t>
      </w:r>
    </w:p>
    <w:p w:rsidR="009D287C" w:rsidRPr="00C066F3" w:rsidRDefault="009D287C" w:rsidP="00C11E8C">
      <w:pPr>
        <w:pStyle w:val="PargrafodaLista"/>
        <w:numPr>
          <w:ilvl w:val="1"/>
          <w:numId w:val="31"/>
        </w:numPr>
        <w:spacing w:after="0"/>
        <w:ind w:left="709" w:hanging="283"/>
        <w:rPr>
          <w:rFonts w:ascii="Garamond" w:hAnsi="Garamond" w:cs="Arial"/>
        </w:rPr>
      </w:pPr>
      <w:r w:rsidRPr="00C066F3">
        <w:rPr>
          <w:rFonts w:ascii="Garamond" w:hAnsi="Garamond" w:cs="Arial"/>
        </w:rPr>
        <w:t>Quando os interessados não procedam à reparação dentro do prazo que lhes for fixado;</w:t>
      </w:r>
    </w:p>
    <w:p w:rsidR="009D287C" w:rsidRDefault="009D287C" w:rsidP="00C11E8C">
      <w:pPr>
        <w:pStyle w:val="PargrafodaLista"/>
        <w:numPr>
          <w:ilvl w:val="1"/>
          <w:numId w:val="31"/>
        </w:numPr>
        <w:spacing w:after="0"/>
        <w:ind w:left="709" w:hanging="283"/>
        <w:rPr>
          <w:rFonts w:ascii="Garamond" w:hAnsi="Garamond" w:cs="Arial"/>
        </w:rPr>
      </w:pPr>
      <w:r w:rsidRPr="00C066F3">
        <w:rPr>
          <w:rFonts w:ascii="Garamond" w:hAnsi="Garamond" w:cs="Arial"/>
        </w:rPr>
        <w:t>Quando não existam interessados ou conhecidos.</w:t>
      </w:r>
    </w:p>
    <w:p w:rsidR="009D287C" w:rsidRPr="00C066F3" w:rsidRDefault="009D287C" w:rsidP="00C11E8C">
      <w:pPr>
        <w:pStyle w:val="PargrafodaLista"/>
        <w:numPr>
          <w:ilvl w:val="0"/>
          <w:numId w:val="30"/>
        </w:numPr>
        <w:spacing w:after="0"/>
        <w:rPr>
          <w:rFonts w:ascii="Garamond" w:hAnsi="Garamond" w:cs="Arial"/>
        </w:rPr>
      </w:pPr>
      <w:r w:rsidRPr="00C066F3">
        <w:rPr>
          <w:rFonts w:ascii="Garamond" w:hAnsi="Garamond" w:cs="Arial"/>
        </w:rPr>
        <w:t>Das providências tomadas e no caso das alíneas a) e b) do número anterior, é dado conhecimento aos interessados, ficando estes responsáveis pelo pagamento das respetivas despesas efetuadas.</w:t>
      </w:r>
      <w:r w:rsidRPr="00C066F3">
        <w:rPr>
          <w:rFonts w:ascii="Arial" w:hAnsi="Arial" w:cs="Arial"/>
        </w:rPr>
        <w:t> </w:t>
      </w:r>
    </w:p>
    <w:p w:rsidR="00C066F3" w:rsidRDefault="00C066F3"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30.º</w:t>
      </w:r>
    </w:p>
    <w:p w:rsidR="009D287C" w:rsidRPr="00BA67E2" w:rsidRDefault="009D287C" w:rsidP="00095770">
      <w:pPr>
        <w:spacing w:after="120"/>
        <w:jc w:val="center"/>
        <w:rPr>
          <w:rFonts w:ascii="Garamond" w:hAnsi="Garamond" w:cs="Arial"/>
          <w:b/>
        </w:rPr>
      </w:pPr>
      <w:r w:rsidRPr="00BA67E2">
        <w:rPr>
          <w:rFonts w:ascii="Garamond" w:hAnsi="Garamond" w:cs="Arial"/>
          <w:b/>
        </w:rPr>
        <w:t>Condições da inumação em jazigos térreos</w:t>
      </w:r>
    </w:p>
    <w:p w:rsidR="009D287C" w:rsidRPr="00BA67E2" w:rsidRDefault="009D287C" w:rsidP="00C11E8C">
      <w:pPr>
        <w:spacing w:after="0"/>
        <w:rPr>
          <w:rFonts w:ascii="Garamond" w:hAnsi="Garamond" w:cs="Arial"/>
        </w:rPr>
      </w:pPr>
      <w:r w:rsidRPr="00BA67E2">
        <w:rPr>
          <w:rFonts w:ascii="Garamond" w:hAnsi="Garamond" w:cs="Arial"/>
        </w:rPr>
        <w:t>Aplicam-se, com as necessárias adaptações, para a inumação em jazigos térreos de cadáveres, ossadas e cinzas, as disposições previstas nos artigos 24.ºe 25º.</w:t>
      </w:r>
    </w:p>
    <w:p w:rsidR="009D287C" w:rsidRDefault="009D287C" w:rsidP="00C11E8C">
      <w:pPr>
        <w:spacing w:after="0"/>
        <w:rPr>
          <w:rFonts w:ascii="Garamond" w:hAnsi="Garamond" w:cs="Arial"/>
        </w:rPr>
      </w:pPr>
    </w:p>
    <w:p w:rsidR="00C11E8C" w:rsidRPr="00BA67E2" w:rsidRDefault="00C11E8C" w:rsidP="00C11E8C">
      <w:pPr>
        <w:spacing w:after="0"/>
        <w:rPr>
          <w:rFonts w:ascii="Garamond" w:hAnsi="Garamond" w:cs="Arial"/>
        </w:rPr>
      </w:pPr>
    </w:p>
    <w:p w:rsidR="009D287C" w:rsidRPr="00BA67E2" w:rsidRDefault="009D287C" w:rsidP="00095770">
      <w:pPr>
        <w:spacing w:after="120"/>
        <w:jc w:val="center"/>
        <w:rPr>
          <w:rFonts w:ascii="Garamond" w:hAnsi="Garamond" w:cs="Arial"/>
          <w:b/>
        </w:rPr>
      </w:pPr>
      <w:r w:rsidRPr="00BA67E2">
        <w:rPr>
          <w:rFonts w:ascii="Garamond" w:hAnsi="Garamond" w:cs="Arial"/>
          <w:b/>
        </w:rPr>
        <w:t>SECÇÃO II</w:t>
      </w:r>
    </w:p>
    <w:p w:rsidR="009D287C" w:rsidRPr="00BA67E2" w:rsidRDefault="009D287C" w:rsidP="00C11E8C">
      <w:pPr>
        <w:spacing w:after="0"/>
        <w:jc w:val="center"/>
        <w:rPr>
          <w:rFonts w:ascii="Garamond" w:hAnsi="Garamond" w:cs="Arial"/>
          <w:b/>
        </w:rPr>
      </w:pPr>
      <w:r w:rsidRPr="00BA67E2">
        <w:rPr>
          <w:rFonts w:ascii="Garamond" w:hAnsi="Garamond" w:cs="Arial"/>
          <w:b/>
        </w:rPr>
        <w:t>EXUMAÇÃO</w:t>
      </w:r>
    </w:p>
    <w:p w:rsidR="009D287C" w:rsidRPr="00BA67E2" w:rsidRDefault="009D287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31.º</w:t>
      </w:r>
    </w:p>
    <w:p w:rsidR="009D287C" w:rsidRPr="00BA67E2" w:rsidRDefault="009D287C" w:rsidP="00095770">
      <w:pPr>
        <w:spacing w:after="120"/>
        <w:jc w:val="center"/>
        <w:rPr>
          <w:rFonts w:ascii="Garamond" w:hAnsi="Garamond" w:cs="Arial"/>
          <w:b/>
        </w:rPr>
      </w:pPr>
      <w:r w:rsidRPr="00BA67E2">
        <w:rPr>
          <w:rFonts w:ascii="Garamond" w:hAnsi="Garamond" w:cs="Arial"/>
          <w:b/>
        </w:rPr>
        <w:t>Prazos</w:t>
      </w:r>
    </w:p>
    <w:p w:rsidR="00C066F3" w:rsidRDefault="009D287C" w:rsidP="00C11E8C">
      <w:pPr>
        <w:pStyle w:val="PargrafodaLista"/>
        <w:numPr>
          <w:ilvl w:val="0"/>
          <w:numId w:val="32"/>
        </w:numPr>
        <w:spacing w:after="0"/>
        <w:ind w:left="284" w:hanging="284"/>
        <w:rPr>
          <w:rFonts w:ascii="Garamond" w:hAnsi="Garamond" w:cs="Arial"/>
        </w:rPr>
      </w:pPr>
      <w:r w:rsidRPr="00C066F3">
        <w:rPr>
          <w:rFonts w:ascii="Garamond" w:hAnsi="Garamond" w:cs="Arial"/>
        </w:rPr>
        <w:t>Após a inumação é proibido abrir qualquer sepultura antes de decorridos três anos, salvo em cumprimento de mandado da autoridade judiciária.</w:t>
      </w:r>
    </w:p>
    <w:p w:rsidR="009D287C" w:rsidRPr="00C066F3" w:rsidRDefault="009D287C" w:rsidP="00C11E8C">
      <w:pPr>
        <w:pStyle w:val="PargrafodaLista"/>
        <w:numPr>
          <w:ilvl w:val="0"/>
          <w:numId w:val="32"/>
        </w:numPr>
        <w:spacing w:after="0"/>
        <w:ind w:left="284" w:hanging="284"/>
        <w:rPr>
          <w:rFonts w:ascii="Garamond" w:hAnsi="Garamond" w:cs="Arial"/>
        </w:rPr>
      </w:pPr>
      <w:r w:rsidRPr="00C066F3">
        <w:rPr>
          <w:rFonts w:ascii="Garamond" w:hAnsi="Garamond" w:cs="Arial"/>
        </w:rPr>
        <w:t>Se no momento da abertura não estiverem terminados os fenómenos de destruição da matéria orgânica, recobre-se de novo o cadáver, mantendo-o inumado por períodos sucessivos de dois anos até à mineralização do esqueleto.</w:t>
      </w:r>
    </w:p>
    <w:p w:rsidR="00C11E8C" w:rsidRDefault="00C11E8C" w:rsidP="00C11E8C">
      <w:pPr>
        <w:spacing w:after="0"/>
        <w:jc w:val="center"/>
        <w:rPr>
          <w:rFonts w:ascii="Garamond" w:hAnsi="Garamond" w:cs="Arial"/>
          <w:b/>
        </w:rPr>
      </w:pPr>
    </w:p>
    <w:p w:rsidR="00095770" w:rsidRDefault="00095770">
      <w:pPr>
        <w:rPr>
          <w:rFonts w:ascii="Garamond" w:hAnsi="Garamond" w:cs="Arial"/>
          <w:b/>
        </w:rPr>
      </w:pPr>
      <w:r>
        <w:rPr>
          <w:rFonts w:ascii="Garamond" w:hAnsi="Garamond" w:cs="Arial"/>
          <w:b/>
        </w:rPr>
        <w:br w:type="page"/>
      </w:r>
    </w:p>
    <w:p w:rsidR="009D287C" w:rsidRPr="00BA67E2" w:rsidRDefault="009D287C" w:rsidP="00C11E8C">
      <w:pPr>
        <w:spacing w:after="0"/>
        <w:jc w:val="center"/>
        <w:rPr>
          <w:rFonts w:ascii="Garamond" w:hAnsi="Garamond" w:cs="Arial"/>
          <w:b/>
        </w:rPr>
      </w:pPr>
      <w:r w:rsidRPr="00BA67E2">
        <w:rPr>
          <w:rFonts w:ascii="Garamond" w:hAnsi="Garamond" w:cs="Arial"/>
          <w:b/>
        </w:rPr>
        <w:t>Artigo 32.º</w:t>
      </w:r>
    </w:p>
    <w:p w:rsidR="009D287C" w:rsidRPr="00BA67E2" w:rsidRDefault="009D287C" w:rsidP="00095770">
      <w:pPr>
        <w:spacing w:after="120"/>
        <w:jc w:val="center"/>
        <w:rPr>
          <w:rFonts w:ascii="Garamond" w:hAnsi="Garamond" w:cs="Arial"/>
          <w:b/>
        </w:rPr>
      </w:pPr>
      <w:r w:rsidRPr="00BA67E2">
        <w:rPr>
          <w:rFonts w:ascii="Garamond" w:hAnsi="Garamond" w:cs="Arial"/>
          <w:b/>
        </w:rPr>
        <w:t>Exumação em sepulturas temporárias</w:t>
      </w:r>
    </w:p>
    <w:p w:rsidR="00961383" w:rsidRDefault="009D287C" w:rsidP="00C11E8C">
      <w:pPr>
        <w:pStyle w:val="PargrafodaLista"/>
        <w:numPr>
          <w:ilvl w:val="2"/>
          <w:numId w:val="33"/>
        </w:numPr>
        <w:spacing w:after="0"/>
        <w:ind w:left="284" w:hanging="284"/>
        <w:rPr>
          <w:rFonts w:ascii="Garamond" w:hAnsi="Garamond" w:cs="Arial"/>
        </w:rPr>
      </w:pPr>
      <w:r w:rsidRPr="00961383">
        <w:rPr>
          <w:rFonts w:ascii="Garamond" w:hAnsi="Garamond" w:cs="Arial"/>
        </w:rPr>
        <w:t>Passados três anos sobre a data da inumação procede-se à exumação do cadáver.</w:t>
      </w:r>
    </w:p>
    <w:p w:rsidR="00961383" w:rsidRPr="00961383" w:rsidRDefault="009D287C" w:rsidP="00C11E8C">
      <w:pPr>
        <w:pStyle w:val="PargrafodaLista"/>
        <w:numPr>
          <w:ilvl w:val="2"/>
          <w:numId w:val="33"/>
        </w:numPr>
        <w:spacing w:after="0"/>
        <w:ind w:left="284" w:hanging="284"/>
        <w:rPr>
          <w:rFonts w:ascii="Garamond" w:hAnsi="Garamond" w:cs="Arial"/>
        </w:rPr>
      </w:pPr>
      <w:r w:rsidRPr="00961383">
        <w:rPr>
          <w:rFonts w:ascii="Garamond" w:hAnsi="Garamond" w:cs="Arial"/>
        </w:rPr>
        <w:t>Logo que seja definido o plano de exumações anual, a União das Freguesias, notifica os interessados, se conhecidos, através de carta registada com aviso de recepção sobre o dia e hora em que se realizará a exumação, devendo os interessados comunicar a Secretaria qual o destino a dar às ossadas.</w:t>
      </w:r>
    </w:p>
    <w:p w:rsidR="009D287C" w:rsidRPr="00961383" w:rsidRDefault="009D287C" w:rsidP="00C11E8C">
      <w:pPr>
        <w:pStyle w:val="PargrafodaLista"/>
        <w:numPr>
          <w:ilvl w:val="2"/>
          <w:numId w:val="33"/>
        </w:numPr>
        <w:spacing w:after="0"/>
        <w:ind w:left="284" w:hanging="284"/>
        <w:rPr>
          <w:rFonts w:ascii="Garamond" w:hAnsi="Garamond" w:cs="Arial"/>
        </w:rPr>
      </w:pPr>
      <w:r w:rsidRPr="00961383">
        <w:rPr>
          <w:rFonts w:ascii="Garamond" w:hAnsi="Garamond" w:cs="Arial"/>
        </w:rPr>
        <w:t>No caso de desconhecimento dos interessados, ou no caso de a carta vir devolvida, ou ainda se os interessados nada disserem, a exumação é efetuada, considerando-se as ossadas abandonadas e removidas para ossário geral.</w:t>
      </w:r>
    </w:p>
    <w:p w:rsidR="009D287C" w:rsidRPr="00C066F3" w:rsidRDefault="009D287C" w:rsidP="00C11E8C">
      <w:pPr>
        <w:pStyle w:val="PargrafodaLista"/>
        <w:numPr>
          <w:ilvl w:val="2"/>
          <w:numId w:val="33"/>
        </w:numPr>
        <w:spacing w:after="0"/>
        <w:ind w:left="284" w:hanging="284"/>
        <w:rPr>
          <w:rFonts w:ascii="Garamond" w:hAnsi="Garamond" w:cs="Arial"/>
        </w:rPr>
      </w:pPr>
      <w:r w:rsidRPr="00C066F3">
        <w:rPr>
          <w:rFonts w:ascii="Garamond" w:hAnsi="Garamond" w:cs="Arial"/>
        </w:rPr>
        <w:t>A exumação poderá ainda ser requerida a pedido dos interessados desde que verificados os requisitos legais.</w:t>
      </w:r>
    </w:p>
    <w:p w:rsidR="009D287C" w:rsidRPr="00C066F3" w:rsidRDefault="009D287C" w:rsidP="00C11E8C">
      <w:pPr>
        <w:pStyle w:val="PargrafodaLista"/>
        <w:numPr>
          <w:ilvl w:val="2"/>
          <w:numId w:val="33"/>
        </w:numPr>
        <w:spacing w:after="0"/>
        <w:ind w:left="284" w:hanging="284"/>
        <w:rPr>
          <w:rFonts w:ascii="Garamond" w:hAnsi="Garamond" w:cs="Arial"/>
        </w:rPr>
      </w:pPr>
      <w:r w:rsidRPr="00C066F3">
        <w:rPr>
          <w:rFonts w:ascii="Garamond" w:hAnsi="Garamond" w:cs="Arial"/>
        </w:rPr>
        <w:t>Ao fim de três anos, poderão os interessados requerer à União das Freguesias a remissão, mantendo-se o cadáver inumado por mais três anos.</w:t>
      </w:r>
    </w:p>
    <w:p w:rsidR="009D287C" w:rsidRPr="00C066F3" w:rsidRDefault="009D287C" w:rsidP="00C11E8C">
      <w:pPr>
        <w:pStyle w:val="PargrafodaLista"/>
        <w:numPr>
          <w:ilvl w:val="2"/>
          <w:numId w:val="33"/>
        </w:numPr>
        <w:spacing w:after="0"/>
        <w:ind w:left="284" w:hanging="284"/>
        <w:rPr>
          <w:rFonts w:ascii="Garamond" w:hAnsi="Garamond" w:cs="Arial"/>
        </w:rPr>
      </w:pPr>
      <w:r w:rsidRPr="00C066F3">
        <w:rPr>
          <w:rFonts w:ascii="Garamond" w:hAnsi="Garamond" w:cs="Arial"/>
        </w:rPr>
        <w:t>Não se verificando a mineralização do esqueleto determinará a União das Freguesias a colocação de produto biológico para degradação orgânica.</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33.º</w:t>
      </w:r>
    </w:p>
    <w:p w:rsidR="009D287C" w:rsidRPr="00BA67E2" w:rsidRDefault="009D287C" w:rsidP="00095770">
      <w:pPr>
        <w:spacing w:after="120"/>
        <w:jc w:val="center"/>
        <w:rPr>
          <w:rFonts w:ascii="Garamond" w:hAnsi="Garamond" w:cs="Arial"/>
          <w:b/>
        </w:rPr>
      </w:pPr>
      <w:r w:rsidRPr="00BA67E2">
        <w:rPr>
          <w:rFonts w:ascii="Garamond" w:hAnsi="Garamond" w:cs="Arial"/>
          <w:b/>
        </w:rPr>
        <w:t>Exumação em sepulturas perpétuas e nos Jazigos</w:t>
      </w:r>
    </w:p>
    <w:p w:rsidR="009D287C" w:rsidRPr="00BA67E2" w:rsidRDefault="009D287C" w:rsidP="00C11E8C">
      <w:pPr>
        <w:spacing w:after="0"/>
        <w:rPr>
          <w:rFonts w:ascii="Garamond" w:hAnsi="Garamond" w:cs="Arial"/>
        </w:rPr>
      </w:pPr>
      <w:r w:rsidRPr="00BA67E2">
        <w:rPr>
          <w:rFonts w:ascii="Garamond" w:hAnsi="Garamond" w:cs="Arial"/>
        </w:rPr>
        <w:t>As exumações em sepulturas perpétuas só são realizadas mediante requerimento do concessionário ou de quem legalmente o representar.</w:t>
      </w:r>
    </w:p>
    <w:p w:rsidR="009D287C" w:rsidRPr="00BA67E2" w:rsidRDefault="009D287C" w:rsidP="00C11E8C">
      <w:pPr>
        <w:spacing w:after="0"/>
        <w:jc w:val="both"/>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34.º</w:t>
      </w:r>
    </w:p>
    <w:p w:rsidR="009D287C" w:rsidRPr="00BA67E2" w:rsidRDefault="009D287C" w:rsidP="00095770">
      <w:pPr>
        <w:spacing w:after="120"/>
        <w:jc w:val="center"/>
        <w:rPr>
          <w:rFonts w:ascii="Garamond" w:hAnsi="Garamond" w:cs="Arial"/>
          <w:b/>
        </w:rPr>
      </w:pPr>
      <w:r w:rsidRPr="00BA67E2">
        <w:rPr>
          <w:rFonts w:ascii="Garamond" w:hAnsi="Garamond" w:cs="Arial"/>
          <w:b/>
        </w:rPr>
        <w:t>Exumação de cadáver em caixão metálico</w:t>
      </w:r>
    </w:p>
    <w:p w:rsidR="009D287C" w:rsidRPr="00961383" w:rsidRDefault="009D287C" w:rsidP="00C11E8C">
      <w:pPr>
        <w:pStyle w:val="PargrafodaLista"/>
        <w:numPr>
          <w:ilvl w:val="0"/>
          <w:numId w:val="34"/>
        </w:numPr>
        <w:spacing w:after="0"/>
        <w:ind w:left="284" w:hanging="284"/>
        <w:rPr>
          <w:rFonts w:ascii="Garamond" w:hAnsi="Garamond" w:cs="Arial"/>
        </w:rPr>
      </w:pPr>
      <w:r w:rsidRPr="00961383">
        <w:rPr>
          <w:rFonts w:ascii="Garamond" w:hAnsi="Garamond" w:cs="Arial"/>
        </w:rPr>
        <w:t>É proibida a abertura de caixão de zinco, salvo nas seguintes situações:</w:t>
      </w:r>
    </w:p>
    <w:p w:rsidR="009D287C" w:rsidRPr="00961383" w:rsidRDefault="009D287C" w:rsidP="00C11E8C">
      <w:pPr>
        <w:pStyle w:val="PargrafodaLista"/>
        <w:numPr>
          <w:ilvl w:val="1"/>
          <w:numId w:val="35"/>
        </w:numPr>
        <w:spacing w:after="0"/>
        <w:ind w:left="709" w:hanging="283"/>
        <w:rPr>
          <w:rFonts w:ascii="Garamond" w:hAnsi="Garamond" w:cs="Arial"/>
        </w:rPr>
      </w:pPr>
      <w:r w:rsidRPr="00961383">
        <w:rPr>
          <w:rFonts w:ascii="Garamond" w:hAnsi="Garamond" w:cs="Arial"/>
        </w:rPr>
        <w:t>Em cumprimento de mandado de autoridade judiciária;</w:t>
      </w:r>
    </w:p>
    <w:p w:rsidR="009D287C" w:rsidRPr="00961383" w:rsidRDefault="009D287C" w:rsidP="00C11E8C">
      <w:pPr>
        <w:pStyle w:val="PargrafodaLista"/>
        <w:numPr>
          <w:ilvl w:val="1"/>
          <w:numId w:val="35"/>
        </w:numPr>
        <w:spacing w:after="0"/>
        <w:ind w:left="709" w:hanging="283"/>
        <w:rPr>
          <w:rFonts w:ascii="Garamond" w:hAnsi="Garamond" w:cs="Arial"/>
        </w:rPr>
      </w:pPr>
      <w:r w:rsidRPr="00961383">
        <w:rPr>
          <w:rFonts w:ascii="Garamond" w:hAnsi="Garamond" w:cs="Arial"/>
        </w:rPr>
        <w:t>Para efeitos de colocação em sepultura ou em local de consumpção aeróbia de cadáver não inumado;</w:t>
      </w:r>
    </w:p>
    <w:p w:rsidR="009D287C" w:rsidRPr="00961383" w:rsidRDefault="009D287C" w:rsidP="00C11E8C">
      <w:pPr>
        <w:pStyle w:val="PargrafodaLista"/>
        <w:numPr>
          <w:ilvl w:val="1"/>
          <w:numId w:val="35"/>
        </w:numPr>
        <w:spacing w:after="0"/>
        <w:ind w:left="709" w:hanging="283"/>
        <w:rPr>
          <w:rFonts w:ascii="Garamond" w:hAnsi="Garamond" w:cs="Arial"/>
        </w:rPr>
      </w:pPr>
      <w:r w:rsidRPr="00961383">
        <w:rPr>
          <w:rFonts w:ascii="Garamond" w:hAnsi="Garamond" w:cs="Arial"/>
        </w:rPr>
        <w:t>Para efeitos de cremação de cadáver ou de ossadas.</w:t>
      </w:r>
    </w:p>
    <w:p w:rsidR="00961383" w:rsidRDefault="009D287C" w:rsidP="00C11E8C">
      <w:pPr>
        <w:pStyle w:val="PargrafodaLista"/>
        <w:numPr>
          <w:ilvl w:val="0"/>
          <w:numId w:val="34"/>
        </w:numPr>
        <w:spacing w:after="0"/>
        <w:ind w:left="284" w:hanging="284"/>
        <w:rPr>
          <w:rFonts w:ascii="Garamond" w:hAnsi="Garamond" w:cs="Arial"/>
        </w:rPr>
      </w:pPr>
      <w:r w:rsidRPr="00961383">
        <w:rPr>
          <w:rFonts w:ascii="Garamond" w:hAnsi="Garamond" w:cs="Arial"/>
        </w:rPr>
        <w:t>A abertura do caixão, nas situações previstas na alínea c) do número anterior, é feita da forma que for determinada pelo Executivo da União das Freguesias.</w:t>
      </w:r>
    </w:p>
    <w:p w:rsidR="009D287C" w:rsidRPr="00961383" w:rsidRDefault="009D287C" w:rsidP="00C11E8C">
      <w:pPr>
        <w:pStyle w:val="PargrafodaLista"/>
        <w:numPr>
          <w:ilvl w:val="0"/>
          <w:numId w:val="34"/>
        </w:numPr>
        <w:spacing w:after="0"/>
        <w:ind w:left="284" w:hanging="284"/>
        <w:rPr>
          <w:rFonts w:ascii="Garamond" w:hAnsi="Garamond" w:cs="Arial"/>
        </w:rPr>
      </w:pPr>
      <w:r w:rsidRPr="00961383">
        <w:rPr>
          <w:rFonts w:ascii="Garamond" w:hAnsi="Garamond" w:cs="Arial"/>
        </w:rPr>
        <w:t xml:space="preserve">O disposto nas alíneas a) e c) do n.º 1 aplica-se à abertura de caixão de chumbo utilizado em inumação efetuada antes da entrada em vigor do Decreto-Lei n.º 411/98, de 30 de Dezembro. </w:t>
      </w:r>
    </w:p>
    <w:p w:rsidR="00C11E8C" w:rsidRDefault="00C11E8C" w:rsidP="00C11E8C">
      <w:pPr>
        <w:spacing w:after="0"/>
        <w:rPr>
          <w:rFonts w:ascii="Garamond" w:hAnsi="Garamond" w:cs="Arial"/>
        </w:rPr>
      </w:pPr>
    </w:p>
    <w:p w:rsidR="00C11E8C" w:rsidRPr="00BA67E2" w:rsidRDefault="00C11E8C" w:rsidP="00C11E8C">
      <w:pPr>
        <w:spacing w:after="0"/>
        <w:rPr>
          <w:rFonts w:ascii="Garamond" w:hAnsi="Garamond" w:cs="Arial"/>
        </w:rPr>
      </w:pPr>
    </w:p>
    <w:p w:rsidR="009D287C" w:rsidRPr="00961383" w:rsidRDefault="009D287C" w:rsidP="00095770">
      <w:pPr>
        <w:spacing w:after="120"/>
        <w:jc w:val="center"/>
        <w:rPr>
          <w:rFonts w:ascii="Garamond" w:hAnsi="Garamond" w:cs="Arial"/>
          <w:b/>
        </w:rPr>
      </w:pPr>
      <w:r w:rsidRPr="00961383">
        <w:rPr>
          <w:rFonts w:ascii="Garamond" w:hAnsi="Garamond" w:cs="Arial"/>
          <w:b/>
        </w:rPr>
        <w:t>SECÇÃO III</w:t>
      </w:r>
    </w:p>
    <w:p w:rsidR="009D287C" w:rsidRPr="00961383" w:rsidRDefault="009D287C" w:rsidP="00C11E8C">
      <w:pPr>
        <w:spacing w:after="0"/>
        <w:jc w:val="center"/>
        <w:rPr>
          <w:rFonts w:ascii="Garamond" w:hAnsi="Garamond" w:cs="Arial"/>
          <w:b/>
        </w:rPr>
      </w:pPr>
      <w:r w:rsidRPr="00961383">
        <w:rPr>
          <w:rFonts w:ascii="Garamond" w:hAnsi="Garamond" w:cs="Arial"/>
          <w:b/>
        </w:rPr>
        <w:t>TRASLADAÇÃO</w:t>
      </w:r>
    </w:p>
    <w:p w:rsidR="009D287C" w:rsidRPr="00961383" w:rsidRDefault="009D287C" w:rsidP="00C11E8C">
      <w:pPr>
        <w:spacing w:after="0"/>
        <w:rPr>
          <w:rFonts w:ascii="Garamond" w:hAnsi="Garamond" w:cs="Arial"/>
          <w:b/>
        </w:rPr>
      </w:pPr>
    </w:p>
    <w:p w:rsidR="009D287C" w:rsidRPr="00961383" w:rsidRDefault="009D287C" w:rsidP="00C11E8C">
      <w:pPr>
        <w:spacing w:after="0"/>
        <w:jc w:val="center"/>
        <w:rPr>
          <w:rFonts w:ascii="Garamond" w:hAnsi="Garamond" w:cs="Arial"/>
          <w:b/>
        </w:rPr>
      </w:pPr>
      <w:r w:rsidRPr="00961383">
        <w:rPr>
          <w:rFonts w:ascii="Garamond" w:hAnsi="Garamond" w:cs="Arial"/>
          <w:b/>
        </w:rPr>
        <w:t>Artigo 35.º</w:t>
      </w:r>
    </w:p>
    <w:p w:rsidR="009D287C" w:rsidRPr="00961383" w:rsidRDefault="009D287C" w:rsidP="00095770">
      <w:pPr>
        <w:spacing w:after="120"/>
        <w:jc w:val="center"/>
        <w:rPr>
          <w:rFonts w:ascii="Garamond" w:hAnsi="Garamond" w:cs="Arial"/>
          <w:b/>
        </w:rPr>
      </w:pPr>
      <w:r w:rsidRPr="00961383">
        <w:rPr>
          <w:rFonts w:ascii="Garamond" w:hAnsi="Garamond" w:cs="Arial"/>
          <w:b/>
        </w:rPr>
        <w:t>Autorizações</w:t>
      </w:r>
    </w:p>
    <w:p w:rsidR="00961383" w:rsidRPr="00C11E8C" w:rsidRDefault="009D287C" w:rsidP="00C11E8C">
      <w:pPr>
        <w:pStyle w:val="PargrafodaLista"/>
        <w:numPr>
          <w:ilvl w:val="2"/>
          <w:numId w:val="36"/>
        </w:numPr>
        <w:spacing w:after="0"/>
        <w:ind w:left="284" w:hanging="284"/>
        <w:rPr>
          <w:rFonts w:ascii="Garamond" w:hAnsi="Garamond" w:cs="Arial"/>
        </w:rPr>
      </w:pPr>
      <w:r w:rsidRPr="00961383">
        <w:rPr>
          <w:rFonts w:ascii="Garamond" w:hAnsi="Garamond" w:cs="Arial"/>
        </w:rPr>
        <w:t>A trasladação de um cadáver depende de autorização do Presidente da União das Freguesias, a requerimento das pessoas com legitimidade para tal, nos termos do artigo 5.º</w:t>
      </w:r>
      <w:r w:rsidR="00961383" w:rsidRPr="00961383">
        <w:rPr>
          <w:rFonts w:ascii="Garamond" w:hAnsi="Garamond" w:cs="Arial"/>
        </w:rPr>
        <w:t>.</w:t>
      </w:r>
    </w:p>
    <w:p w:rsidR="00961383" w:rsidRPr="00C11E8C" w:rsidRDefault="009D287C" w:rsidP="00C11E8C">
      <w:pPr>
        <w:pStyle w:val="PargrafodaLista"/>
        <w:numPr>
          <w:ilvl w:val="2"/>
          <w:numId w:val="36"/>
        </w:numPr>
        <w:spacing w:after="0"/>
        <w:ind w:left="284" w:hanging="284"/>
        <w:rPr>
          <w:rFonts w:ascii="Garamond" w:hAnsi="Garamond" w:cs="Arial"/>
        </w:rPr>
      </w:pPr>
      <w:r w:rsidRPr="00961383">
        <w:rPr>
          <w:rFonts w:ascii="Garamond" w:hAnsi="Garamond" w:cs="Arial"/>
        </w:rPr>
        <w:t>Se a trasladação consistir na mera mudança de local no interior do cemitério é suficiente o deferimento do requerimento.</w:t>
      </w:r>
    </w:p>
    <w:p w:rsidR="009D287C" w:rsidRPr="00961383" w:rsidRDefault="009D287C" w:rsidP="00C11E8C">
      <w:pPr>
        <w:pStyle w:val="PargrafodaLista"/>
        <w:numPr>
          <w:ilvl w:val="2"/>
          <w:numId w:val="36"/>
        </w:numPr>
        <w:spacing w:after="0"/>
        <w:ind w:left="284" w:hanging="284"/>
        <w:rPr>
          <w:rFonts w:ascii="Garamond" w:hAnsi="Garamond" w:cs="Arial"/>
        </w:rPr>
      </w:pPr>
      <w:r w:rsidRPr="00961383">
        <w:rPr>
          <w:rFonts w:ascii="Garamond" w:hAnsi="Garamond" w:cs="Arial"/>
        </w:rPr>
        <w:t>Se a trasladação consistir na mudança para cemitério diferente, devem os serviços remeter o requerimento referido no número um do presente artigo para a entidade responsável pela administração do cemitério para o qual vão ser trasladados o cadáver ou ossadas, cabendo a esta o deferimento da pretensão.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36.º</w:t>
      </w:r>
    </w:p>
    <w:p w:rsidR="009D287C" w:rsidRPr="00BA67E2" w:rsidRDefault="009D287C" w:rsidP="00095770">
      <w:pPr>
        <w:spacing w:after="120"/>
        <w:jc w:val="center"/>
        <w:rPr>
          <w:rFonts w:ascii="Garamond" w:hAnsi="Garamond" w:cs="Arial"/>
          <w:b/>
        </w:rPr>
      </w:pPr>
      <w:r w:rsidRPr="00BA67E2">
        <w:rPr>
          <w:rFonts w:ascii="Garamond" w:hAnsi="Garamond" w:cs="Arial"/>
          <w:b/>
        </w:rPr>
        <w:t>Efetuação da trasladação</w:t>
      </w:r>
    </w:p>
    <w:p w:rsidR="00961383" w:rsidRDefault="009D287C" w:rsidP="00C11E8C">
      <w:pPr>
        <w:pStyle w:val="PargrafodaLista"/>
        <w:numPr>
          <w:ilvl w:val="0"/>
          <w:numId w:val="37"/>
        </w:numPr>
        <w:spacing w:after="0"/>
        <w:ind w:left="284" w:hanging="284"/>
        <w:rPr>
          <w:rFonts w:ascii="Garamond" w:hAnsi="Garamond" w:cs="Arial"/>
        </w:rPr>
      </w:pPr>
      <w:r w:rsidRPr="00961383">
        <w:rPr>
          <w:rFonts w:ascii="Garamond" w:hAnsi="Garamond" w:cs="Arial"/>
        </w:rPr>
        <w:t>A trasladação de cadáver é efetuada em caixão de zinco, devendo a folha empregada no seu fabrico ter a espessura mínima de 0.4 mm.</w:t>
      </w:r>
    </w:p>
    <w:p w:rsidR="00961383" w:rsidRDefault="009D287C" w:rsidP="00C11E8C">
      <w:pPr>
        <w:pStyle w:val="PargrafodaLista"/>
        <w:numPr>
          <w:ilvl w:val="0"/>
          <w:numId w:val="37"/>
        </w:numPr>
        <w:spacing w:after="0"/>
        <w:ind w:left="284" w:hanging="284"/>
        <w:rPr>
          <w:rFonts w:ascii="Garamond" w:hAnsi="Garamond" w:cs="Arial"/>
        </w:rPr>
      </w:pPr>
      <w:r w:rsidRPr="00961383">
        <w:rPr>
          <w:rFonts w:ascii="Garamond" w:hAnsi="Garamond" w:cs="Arial"/>
        </w:rPr>
        <w:t>Pode também ser efetuada a trasladação de cadáver ou ossadas que tenham sido inumados em caixão de chumbo antes de 01 de Março de 1999.</w:t>
      </w:r>
    </w:p>
    <w:p w:rsidR="009D287C" w:rsidRPr="00961383" w:rsidRDefault="009D287C" w:rsidP="00C11E8C">
      <w:pPr>
        <w:pStyle w:val="PargrafodaLista"/>
        <w:numPr>
          <w:ilvl w:val="0"/>
          <w:numId w:val="37"/>
        </w:numPr>
        <w:spacing w:after="0"/>
        <w:ind w:left="284" w:hanging="284"/>
        <w:rPr>
          <w:rFonts w:ascii="Garamond" w:hAnsi="Garamond" w:cs="Arial"/>
        </w:rPr>
      </w:pPr>
      <w:r w:rsidRPr="00961383">
        <w:rPr>
          <w:rFonts w:ascii="Garamond" w:hAnsi="Garamond" w:cs="Arial"/>
        </w:rPr>
        <w:t>A trasladação de ossadas é efetuada em caixa de zinco com a espessura mínima de 0.4 mm ou de madeira.</w:t>
      </w:r>
    </w:p>
    <w:p w:rsidR="009D287C" w:rsidRPr="00BA67E2" w:rsidRDefault="009D287C" w:rsidP="00C11E8C">
      <w:pPr>
        <w:spacing w:after="0"/>
        <w:jc w:val="center"/>
        <w:rPr>
          <w:rFonts w:ascii="Garamond" w:hAnsi="Garamond" w:cs="Arial"/>
          <w:b/>
        </w:rPr>
      </w:pPr>
      <w:r w:rsidRPr="00BA67E2">
        <w:rPr>
          <w:rFonts w:ascii="Garamond" w:hAnsi="Garamond" w:cs="Arial"/>
          <w:b/>
        </w:rPr>
        <w:t>Artigo 37.º</w:t>
      </w:r>
    </w:p>
    <w:p w:rsidR="009D287C" w:rsidRPr="00BA67E2" w:rsidRDefault="009D287C" w:rsidP="00095770">
      <w:pPr>
        <w:spacing w:after="120"/>
        <w:jc w:val="center"/>
        <w:rPr>
          <w:rFonts w:ascii="Garamond" w:hAnsi="Garamond" w:cs="Arial"/>
          <w:b/>
        </w:rPr>
      </w:pPr>
      <w:r w:rsidRPr="00BA67E2">
        <w:rPr>
          <w:rFonts w:ascii="Garamond" w:hAnsi="Garamond" w:cs="Arial"/>
          <w:b/>
        </w:rPr>
        <w:t>Prazos</w:t>
      </w:r>
    </w:p>
    <w:p w:rsidR="009D287C" w:rsidRPr="00BA67E2" w:rsidRDefault="009D287C" w:rsidP="00C11E8C">
      <w:pPr>
        <w:spacing w:after="0"/>
        <w:rPr>
          <w:rFonts w:ascii="Garamond" w:hAnsi="Garamond" w:cs="Arial"/>
        </w:rPr>
      </w:pPr>
      <w:r w:rsidRPr="00BA67E2">
        <w:rPr>
          <w:rFonts w:ascii="Garamond" w:hAnsi="Garamond" w:cs="Arial"/>
        </w:rPr>
        <w:t>Antes de decorridos três anos sobre a data da inumação, só serão permitidas trasladação de restos mortais quando estes se encontrem em urnas de metal devidamente resguardadas.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38.º</w:t>
      </w:r>
    </w:p>
    <w:p w:rsidR="009D287C" w:rsidRPr="00BA67E2" w:rsidRDefault="009D287C" w:rsidP="00095770">
      <w:pPr>
        <w:spacing w:after="120"/>
        <w:jc w:val="center"/>
        <w:rPr>
          <w:rFonts w:ascii="Garamond" w:hAnsi="Garamond" w:cs="Arial"/>
          <w:b/>
        </w:rPr>
      </w:pPr>
      <w:r w:rsidRPr="00BA67E2">
        <w:rPr>
          <w:rFonts w:ascii="Garamond" w:hAnsi="Garamond" w:cs="Arial"/>
          <w:b/>
        </w:rPr>
        <w:t>Verificação</w:t>
      </w:r>
    </w:p>
    <w:p w:rsidR="009D287C" w:rsidRPr="00BA67E2" w:rsidRDefault="009D287C" w:rsidP="00C11E8C">
      <w:pPr>
        <w:spacing w:after="0"/>
        <w:rPr>
          <w:rFonts w:ascii="Garamond" w:hAnsi="Garamond" w:cs="Arial"/>
        </w:rPr>
      </w:pPr>
      <w:r w:rsidRPr="00BA67E2">
        <w:rPr>
          <w:rFonts w:ascii="Garamond" w:hAnsi="Garamond" w:cs="Arial"/>
        </w:rPr>
        <w:t>Após o deferimento do requerimento a solicitar a trasladação são os serviços que verificam, através da abertura da sepultura, os fenómenos da destruição da matéria orgânica.</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39.º</w:t>
      </w:r>
    </w:p>
    <w:p w:rsidR="009D287C" w:rsidRPr="00BA67E2" w:rsidRDefault="009D287C" w:rsidP="00095770">
      <w:pPr>
        <w:spacing w:after="120"/>
        <w:jc w:val="center"/>
        <w:rPr>
          <w:rFonts w:ascii="Garamond" w:hAnsi="Garamond" w:cs="Arial"/>
          <w:b/>
        </w:rPr>
      </w:pPr>
      <w:r w:rsidRPr="00BA67E2">
        <w:rPr>
          <w:rFonts w:ascii="Garamond" w:hAnsi="Garamond" w:cs="Arial"/>
          <w:b/>
        </w:rPr>
        <w:t>Transladações – autoridade sanitária</w:t>
      </w:r>
    </w:p>
    <w:p w:rsidR="009D287C" w:rsidRPr="00BA67E2" w:rsidRDefault="009D287C" w:rsidP="00C11E8C">
      <w:pPr>
        <w:spacing w:after="0"/>
        <w:rPr>
          <w:rFonts w:ascii="Garamond" w:hAnsi="Garamond" w:cs="Arial"/>
        </w:rPr>
      </w:pPr>
      <w:r w:rsidRPr="00BA67E2">
        <w:rPr>
          <w:rFonts w:ascii="Garamond" w:hAnsi="Garamond" w:cs="Arial"/>
        </w:rPr>
        <w:t>Às exumações, quando se tenha em vista a trasladação para outro cemitério, assim como encerramento de cadáveres a transladar para fora da localidade onde os óbitos ocorreram, assistirá a autoridade sanitária competente, em caixão zinco hermeticamente fechado.</w:t>
      </w: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r w:rsidRPr="00BA67E2">
        <w:rPr>
          <w:rFonts w:ascii="Garamond" w:hAnsi="Arial" w:cs="Arial"/>
        </w:rPr>
        <w:t> </w:t>
      </w:r>
    </w:p>
    <w:p w:rsidR="009D287C" w:rsidRPr="00BA67E2" w:rsidRDefault="009D287C" w:rsidP="00C11E8C">
      <w:pPr>
        <w:spacing w:after="0"/>
        <w:rPr>
          <w:rFonts w:ascii="Garamond" w:hAnsi="Garamond" w:cs="Arial"/>
        </w:rPr>
      </w:pPr>
    </w:p>
    <w:p w:rsidR="009D287C" w:rsidRDefault="009D287C" w:rsidP="00C11E8C">
      <w:pPr>
        <w:spacing w:after="0"/>
        <w:jc w:val="center"/>
        <w:rPr>
          <w:rFonts w:ascii="Garamond" w:hAnsi="Garamond" w:cs="Arial"/>
          <w:b/>
        </w:rPr>
      </w:pPr>
      <w:r w:rsidRPr="00BA67E2">
        <w:rPr>
          <w:rFonts w:ascii="Garamond" w:hAnsi="Garamond" w:cs="Arial"/>
          <w:b/>
        </w:rPr>
        <w:t>CAPÍTULO IV</w:t>
      </w:r>
    </w:p>
    <w:p w:rsidR="00C11E8C" w:rsidRPr="00BA67E2" w:rsidRDefault="00C11E8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CONCESSÃO DE TERRENOS</w:t>
      </w:r>
    </w:p>
    <w:p w:rsidR="009D287C" w:rsidRDefault="009D287C" w:rsidP="00C11E8C">
      <w:pPr>
        <w:spacing w:after="0"/>
        <w:jc w:val="center"/>
        <w:rPr>
          <w:rFonts w:ascii="Garamond" w:hAnsi="Garamond" w:cs="Arial"/>
          <w:b/>
        </w:rPr>
      </w:pPr>
    </w:p>
    <w:p w:rsidR="00C11E8C" w:rsidRPr="00BA67E2" w:rsidRDefault="00C11E8C" w:rsidP="00C11E8C">
      <w:pPr>
        <w:spacing w:after="0"/>
        <w:jc w:val="center"/>
        <w:rPr>
          <w:rFonts w:ascii="Garamond" w:hAnsi="Garamond" w:cs="Arial"/>
          <w:b/>
        </w:rPr>
      </w:pPr>
    </w:p>
    <w:p w:rsidR="00C11E8C" w:rsidRPr="00BA67E2" w:rsidRDefault="009D287C" w:rsidP="00C11E8C">
      <w:pPr>
        <w:spacing w:after="120"/>
        <w:jc w:val="center"/>
        <w:rPr>
          <w:rFonts w:ascii="Garamond" w:hAnsi="Garamond" w:cs="Arial"/>
          <w:b/>
        </w:rPr>
      </w:pPr>
      <w:r w:rsidRPr="00BA67E2">
        <w:rPr>
          <w:rFonts w:ascii="Garamond" w:hAnsi="Garamond" w:cs="Arial"/>
          <w:b/>
        </w:rPr>
        <w:t>SECÇÃO I</w:t>
      </w:r>
    </w:p>
    <w:p w:rsidR="009D287C" w:rsidRPr="00BA67E2" w:rsidRDefault="009D287C" w:rsidP="00C11E8C">
      <w:pPr>
        <w:spacing w:after="0"/>
        <w:jc w:val="center"/>
        <w:rPr>
          <w:rFonts w:ascii="Garamond" w:hAnsi="Garamond" w:cs="Arial"/>
          <w:b/>
        </w:rPr>
      </w:pPr>
      <w:r w:rsidRPr="00BA67E2">
        <w:rPr>
          <w:rFonts w:ascii="Garamond" w:hAnsi="Garamond" w:cs="Arial"/>
          <w:b/>
        </w:rPr>
        <w:t>FORMALIDADES</w:t>
      </w:r>
    </w:p>
    <w:p w:rsidR="009D287C" w:rsidRPr="00BA67E2" w:rsidRDefault="009D287C" w:rsidP="00C11E8C">
      <w:pPr>
        <w:spacing w:after="0"/>
        <w:rPr>
          <w:rFonts w:ascii="Garamond" w:hAnsi="Garamond" w:cs="Arial"/>
        </w:rPr>
      </w:pPr>
    </w:p>
    <w:p w:rsidR="00095770" w:rsidRDefault="00095770">
      <w:pPr>
        <w:rPr>
          <w:rFonts w:ascii="Garamond" w:hAnsi="Garamond" w:cs="Arial"/>
          <w:b/>
        </w:rPr>
      </w:pPr>
      <w:r>
        <w:rPr>
          <w:rFonts w:ascii="Garamond" w:hAnsi="Garamond" w:cs="Arial"/>
          <w:b/>
        </w:rPr>
        <w:br w:type="page"/>
      </w:r>
    </w:p>
    <w:p w:rsidR="009D287C" w:rsidRPr="00BA67E2" w:rsidRDefault="009D287C" w:rsidP="00C11E8C">
      <w:pPr>
        <w:spacing w:after="0"/>
        <w:jc w:val="center"/>
        <w:rPr>
          <w:rFonts w:ascii="Garamond" w:hAnsi="Garamond" w:cs="Arial"/>
          <w:b/>
        </w:rPr>
      </w:pPr>
      <w:r w:rsidRPr="00BA67E2">
        <w:rPr>
          <w:rFonts w:ascii="Garamond" w:hAnsi="Garamond" w:cs="Arial"/>
          <w:b/>
        </w:rPr>
        <w:t>Artigo 40.º</w:t>
      </w:r>
    </w:p>
    <w:p w:rsidR="009D287C" w:rsidRPr="00BA67E2" w:rsidRDefault="009D287C" w:rsidP="00095770">
      <w:pPr>
        <w:spacing w:after="120"/>
        <w:jc w:val="center"/>
        <w:rPr>
          <w:rFonts w:ascii="Garamond" w:hAnsi="Garamond" w:cs="Arial"/>
        </w:rPr>
      </w:pPr>
      <w:r w:rsidRPr="00BA67E2">
        <w:rPr>
          <w:rFonts w:ascii="Garamond" w:hAnsi="Garamond" w:cs="Arial"/>
          <w:b/>
        </w:rPr>
        <w:t>Concessão</w:t>
      </w:r>
    </w:p>
    <w:p w:rsidR="00961383" w:rsidRPr="00C11E8C" w:rsidRDefault="009D287C" w:rsidP="00C11E8C">
      <w:pPr>
        <w:pStyle w:val="PargrafodaLista"/>
        <w:numPr>
          <w:ilvl w:val="0"/>
          <w:numId w:val="38"/>
        </w:numPr>
        <w:spacing w:after="0"/>
        <w:ind w:left="284" w:hanging="284"/>
        <w:rPr>
          <w:rFonts w:ascii="Garamond" w:hAnsi="Garamond" w:cs="Arial"/>
        </w:rPr>
      </w:pPr>
      <w:r w:rsidRPr="00961383">
        <w:rPr>
          <w:rFonts w:ascii="Garamond" w:hAnsi="Garamond" w:cs="Arial"/>
        </w:rPr>
        <w:t>Os terrenos dos Cemitérios podem, mediante autorização do Presidente da União das Freguesias, ser objeto de concessão de uso privativo, para instalação de sepulturas perpétuas e para a construção de jazigos particulares, ossários, cendrários e outras construções funerárias.</w:t>
      </w:r>
    </w:p>
    <w:p w:rsidR="00961383" w:rsidRPr="00C11E8C" w:rsidRDefault="009D287C" w:rsidP="00C11E8C">
      <w:pPr>
        <w:pStyle w:val="PargrafodaLista"/>
        <w:numPr>
          <w:ilvl w:val="0"/>
          <w:numId w:val="38"/>
        </w:numPr>
        <w:spacing w:after="0"/>
        <w:ind w:left="284" w:hanging="284"/>
        <w:rPr>
          <w:rFonts w:ascii="Garamond" w:hAnsi="Garamond" w:cs="Arial"/>
        </w:rPr>
      </w:pPr>
      <w:r w:rsidRPr="00961383">
        <w:rPr>
          <w:rFonts w:ascii="Garamond" w:hAnsi="Garamond" w:cs="Arial"/>
        </w:rPr>
        <w:t>Os terrenos também podem ser concedidos em hasta pública nos termos que vierem a ser fixados.</w:t>
      </w:r>
    </w:p>
    <w:p w:rsidR="009D287C" w:rsidRPr="00961383" w:rsidRDefault="009D287C" w:rsidP="00C11E8C">
      <w:pPr>
        <w:pStyle w:val="PargrafodaLista"/>
        <w:numPr>
          <w:ilvl w:val="0"/>
          <w:numId w:val="38"/>
        </w:numPr>
        <w:spacing w:after="0"/>
        <w:ind w:left="284" w:hanging="284"/>
        <w:rPr>
          <w:rFonts w:ascii="Garamond" w:hAnsi="Garamond" w:cs="Arial"/>
        </w:rPr>
      </w:pPr>
      <w:r w:rsidRPr="00961383">
        <w:rPr>
          <w:rFonts w:ascii="Garamond" w:hAnsi="Garamond" w:cs="Arial"/>
        </w:rPr>
        <w:t>As concessões não conferem aos titulares nenhum título de propriedade ou qualquer direito real, mas somente o direito de uso e ocupação com afetação especial e nominativa, em conformidade com as leis e regulamentos.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41.º</w:t>
      </w:r>
    </w:p>
    <w:p w:rsidR="009D287C" w:rsidRPr="00BA67E2" w:rsidRDefault="009D287C" w:rsidP="00095770">
      <w:pPr>
        <w:spacing w:after="120"/>
        <w:jc w:val="center"/>
        <w:rPr>
          <w:rFonts w:ascii="Garamond" w:hAnsi="Garamond" w:cs="Arial"/>
          <w:b/>
        </w:rPr>
      </w:pPr>
      <w:r w:rsidRPr="00BA67E2">
        <w:rPr>
          <w:rFonts w:ascii="Garamond" w:hAnsi="Garamond" w:cs="Arial"/>
          <w:b/>
        </w:rPr>
        <w:t>Taxas</w:t>
      </w:r>
    </w:p>
    <w:p w:rsidR="00812D2B" w:rsidRPr="00C11E8C" w:rsidRDefault="009D287C" w:rsidP="00C11E8C">
      <w:pPr>
        <w:pStyle w:val="PargrafodaLista"/>
        <w:numPr>
          <w:ilvl w:val="0"/>
          <w:numId w:val="39"/>
        </w:numPr>
        <w:spacing w:after="0"/>
        <w:ind w:left="284" w:hanging="284"/>
        <w:rPr>
          <w:rFonts w:ascii="Garamond" w:hAnsi="Garamond" w:cs="Arial"/>
        </w:rPr>
      </w:pPr>
      <w:r w:rsidRPr="00812D2B">
        <w:rPr>
          <w:rFonts w:ascii="Garamond" w:hAnsi="Garamond" w:cs="Arial"/>
        </w:rPr>
        <w:t>O prazo para pagamento da taxa, relativa à concessão, é de 30 dias a contar da data da notificação da decisão de concessão.</w:t>
      </w:r>
    </w:p>
    <w:p w:rsidR="009D287C" w:rsidRPr="00812D2B" w:rsidRDefault="009D287C" w:rsidP="00C11E8C">
      <w:pPr>
        <w:pStyle w:val="PargrafodaLista"/>
        <w:numPr>
          <w:ilvl w:val="0"/>
          <w:numId w:val="39"/>
        </w:numPr>
        <w:spacing w:after="0"/>
        <w:ind w:left="284" w:hanging="284"/>
        <w:rPr>
          <w:rFonts w:ascii="Garamond" w:hAnsi="Garamond" w:cs="Arial"/>
        </w:rPr>
      </w:pPr>
      <w:r w:rsidRPr="00812D2B">
        <w:rPr>
          <w:rFonts w:ascii="Garamond" w:hAnsi="Garamond" w:cs="Arial"/>
        </w:rPr>
        <w:t>O não cumprimento do prazo fixado no número anterior implica a perda das importâncias pagas, bem como a caducidade dos atos a que alude o artigo 37.º.</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42.º</w:t>
      </w:r>
    </w:p>
    <w:p w:rsidR="009D287C" w:rsidRPr="00BA67E2" w:rsidRDefault="009D287C" w:rsidP="00095770">
      <w:pPr>
        <w:spacing w:after="120"/>
        <w:jc w:val="center"/>
        <w:rPr>
          <w:rFonts w:ascii="Garamond" w:hAnsi="Garamond" w:cs="Arial"/>
          <w:b/>
        </w:rPr>
      </w:pPr>
      <w:r w:rsidRPr="00BA67E2">
        <w:rPr>
          <w:rFonts w:ascii="Garamond" w:hAnsi="Garamond" w:cs="Arial"/>
          <w:b/>
        </w:rPr>
        <w:t>Alvará</w:t>
      </w:r>
    </w:p>
    <w:p w:rsidR="00812D2B" w:rsidRDefault="009D287C" w:rsidP="00C11E8C">
      <w:pPr>
        <w:pStyle w:val="PargrafodaLista"/>
        <w:numPr>
          <w:ilvl w:val="0"/>
          <w:numId w:val="40"/>
        </w:numPr>
        <w:spacing w:after="0"/>
        <w:ind w:left="284" w:hanging="284"/>
        <w:rPr>
          <w:rFonts w:ascii="Garamond" w:hAnsi="Garamond" w:cs="Arial"/>
        </w:rPr>
      </w:pPr>
      <w:r w:rsidRPr="00812D2B">
        <w:rPr>
          <w:rFonts w:ascii="Garamond" w:hAnsi="Garamond" w:cs="Arial"/>
        </w:rPr>
        <w:t>A concessão de terrenos é titulada por alvará a emitir pelo Presidente da União das Freguesias nos trinta dias subsequentes ao pagamento da taxa de concessão, mediante apresentação de comprovativo do pagamento dos impostos inerentes ao ato de cedência.</w:t>
      </w:r>
    </w:p>
    <w:p w:rsidR="00812D2B" w:rsidRDefault="009D287C" w:rsidP="00C11E8C">
      <w:pPr>
        <w:pStyle w:val="PargrafodaLista"/>
        <w:numPr>
          <w:ilvl w:val="0"/>
          <w:numId w:val="40"/>
        </w:numPr>
        <w:spacing w:after="0"/>
        <w:ind w:left="284" w:hanging="284"/>
        <w:rPr>
          <w:rFonts w:ascii="Garamond" w:hAnsi="Garamond" w:cs="Arial"/>
        </w:rPr>
      </w:pPr>
      <w:r w:rsidRPr="00812D2B">
        <w:rPr>
          <w:rFonts w:ascii="Garamond" w:hAnsi="Garamond" w:cs="Arial"/>
        </w:rPr>
        <w:t>Do alvará constam os elementos de identificação do concessionário, morada, referências do jazigo ou sepultura perpétua, nele devendo constar, por averbamento, todas as entradas e saídas de restos mortais.</w:t>
      </w:r>
    </w:p>
    <w:p w:rsidR="00812D2B" w:rsidRDefault="009D287C" w:rsidP="00C11E8C">
      <w:pPr>
        <w:pStyle w:val="PargrafodaLista"/>
        <w:numPr>
          <w:ilvl w:val="0"/>
          <w:numId w:val="40"/>
        </w:numPr>
        <w:spacing w:after="0"/>
        <w:ind w:left="284" w:hanging="284"/>
        <w:rPr>
          <w:rFonts w:ascii="Garamond" w:hAnsi="Garamond" w:cs="Arial"/>
        </w:rPr>
      </w:pPr>
      <w:r w:rsidRPr="00812D2B">
        <w:rPr>
          <w:rFonts w:ascii="Garamond" w:hAnsi="Garamond" w:cs="Arial"/>
        </w:rPr>
        <w:t>Sempre que o concessionário alterar a sua residência, fica obrigado a informar, por requerimento, os serviços.</w:t>
      </w:r>
    </w:p>
    <w:p w:rsidR="009D287C" w:rsidRPr="00812D2B" w:rsidRDefault="009D287C" w:rsidP="00C11E8C">
      <w:pPr>
        <w:pStyle w:val="PargrafodaLista"/>
        <w:numPr>
          <w:ilvl w:val="0"/>
          <w:numId w:val="40"/>
        </w:numPr>
        <w:spacing w:after="0"/>
        <w:ind w:left="284" w:hanging="284"/>
        <w:rPr>
          <w:rFonts w:ascii="Garamond" w:hAnsi="Garamond" w:cs="Arial"/>
        </w:rPr>
      </w:pPr>
      <w:r w:rsidRPr="00812D2B">
        <w:rPr>
          <w:rFonts w:ascii="Garamond" w:hAnsi="Garamond" w:cs="Arial"/>
        </w:rPr>
        <w:t>Quaisquer averbamentos aos alvarás terão que ser, obrigatoriamente, acompanhados dos necessários documentos legais, nomeadamente pela habilitação de herdeiros.</w:t>
      </w:r>
    </w:p>
    <w:p w:rsidR="009D287C" w:rsidRDefault="009D287C" w:rsidP="00C11E8C">
      <w:pPr>
        <w:spacing w:after="0"/>
        <w:rPr>
          <w:rFonts w:ascii="Garamond" w:hAnsi="Garamond" w:cs="Arial"/>
        </w:rPr>
      </w:pPr>
    </w:p>
    <w:p w:rsidR="00C11E8C" w:rsidRPr="00BA67E2" w:rsidRDefault="00C11E8C" w:rsidP="00C11E8C">
      <w:pPr>
        <w:spacing w:after="0"/>
        <w:rPr>
          <w:rFonts w:ascii="Garamond" w:hAnsi="Garamond" w:cs="Arial"/>
        </w:rPr>
      </w:pPr>
    </w:p>
    <w:p w:rsidR="00C11E8C" w:rsidRPr="00BA67E2" w:rsidRDefault="009D287C" w:rsidP="00C11E8C">
      <w:pPr>
        <w:spacing w:after="120"/>
        <w:jc w:val="center"/>
        <w:rPr>
          <w:rFonts w:ascii="Garamond" w:hAnsi="Garamond" w:cs="Arial"/>
          <w:b/>
        </w:rPr>
      </w:pPr>
      <w:r w:rsidRPr="00BA67E2">
        <w:rPr>
          <w:rFonts w:ascii="Garamond" w:hAnsi="Garamond" w:cs="Arial"/>
          <w:b/>
        </w:rPr>
        <w:t>SECÇÃO II</w:t>
      </w:r>
    </w:p>
    <w:p w:rsidR="0069214B" w:rsidRDefault="0069214B" w:rsidP="00C11E8C">
      <w:pPr>
        <w:spacing w:after="0"/>
        <w:jc w:val="center"/>
        <w:rPr>
          <w:rFonts w:ascii="Garamond" w:hAnsi="Garamond" w:cs="Arial"/>
          <w:b/>
        </w:rPr>
      </w:pPr>
      <w:r>
        <w:rPr>
          <w:rFonts w:ascii="Garamond" w:hAnsi="Garamond" w:cs="Arial"/>
          <w:b/>
        </w:rPr>
        <w:t>DIREITOS E DEVERES</w:t>
      </w:r>
    </w:p>
    <w:p w:rsidR="009D287C" w:rsidRPr="00BA67E2" w:rsidRDefault="009D287C" w:rsidP="00C11E8C">
      <w:pPr>
        <w:spacing w:after="0"/>
        <w:jc w:val="center"/>
        <w:rPr>
          <w:rFonts w:ascii="Garamond" w:hAnsi="Garamond" w:cs="Arial"/>
          <w:b/>
        </w:rPr>
      </w:pPr>
      <w:r w:rsidRPr="00BA67E2">
        <w:rPr>
          <w:rFonts w:ascii="Garamond" w:hAnsi="Garamond" w:cs="Arial"/>
          <w:b/>
        </w:rPr>
        <w:t>DOS CONCESSIONÁRIOS</w:t>
      </w:r>
    </w:p>
    <w:p w:rsidR="009D287C" w:rsidRPr="00BA67E2" w:rsidRDefault="009D287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43.º</w:t>
      </w:r>
    </w:p>
    <w:p w:rsidR="009D287C" w:rsidRPr="00BA67E2" w:rsidRDefault="009D287C" w:rsidP="00095770">
      <w:pPr>
        <w:spacing w:after="120"/>
        <w:jc w:val="center"/>
        <w:rPr>
          <w:rFonts w:ascii="Garamond" w:hAnsi="Garamond" w:cs="Arial"/>
          <w:b/>
        </w:rPr>
      </w:pPr>
      <w:r w:rsidRPr="00BA67E2">
        <w:rPr>
          <w:rFonts w:ascii="Garamond" w:hAnsi="Garamond" w:cs="Arial"/>
          <w:b/>
        </w:rPr>
        <w:t>Obras nas Construções Funerárias</w:t>
      </w:r>
    </w:p>
    <w:p w:rsidR="00812D2B" w:rsidRDefault="009D287C" w:rsidP="00C11E8C">
      <w:pPr>
        <w:pStyle w:val="PargrafodaLista"/>
        <w:numPr>
          <w:ilvl w:val="0"/>
          <w:numId w:val="41"/>
        </w:numPr>
        <w:spacing w:after="0"/>
        <w:ind w:left="284" w:hanging="284"/>
        <w:rPr>
          <w:rFonts w:ascii="Garamond" w:hAnsi="Garamond" w:cs="Arial"/>
        </w:rPr>
      </w:pPr>
      <w:r w:rsidRPr="00812D2B">
        <w:rPr>
          <w:rFonts w:ascii="Garamond" w:hAnsi="Garamond" w:cs="Arial"/>
        </w:rPr>
        <w:t>A construção ou reconstrução, assim como os revestimentos nas construções funerárias, dependem de prévia autorização e devem concluir-se dentro do prazo fixado pela União das Freguesias.</w:t>
      </w:r>
    </w:p>
    <w:p w:rsidR="00812D2B" w:rsidRDefault="00812D2B" w:rsidP="00C11E8C">
      <w:pPr>
        <w:pStyle w:val="PargrafodaLista"/>
        <w:spacing w:after="0"/>
        <w:ind w:left="284"/>
        <w:rPr>
          <w:rFonts w:ascii="Garamond" w:hAnsi="Garamond" w:cs="Arial"/>
        </w:rPr>
      </w:pPr>
    </w:p>
    <w:p w:rsidR="009D287C" w:rsidRPr="00812D2B" w:rsidRDefault="009D287C" w:rsidP="00C11E8C">
      <w:pPr>
        <w:pStyle w:val="PargrafodaLista"/>
        <w:numPr>
          <w:ilvl w:val="0"/>
          <w:numId w:val="41"/>
        </w:numPr>
        <w:spacing w:after="0"/>
        <w:ind w:left="284" w:hanging="284"/>
        <w:rPr>
          <w:rFonts w:ascii="Garamond" w:hAnsi="Garamond" w:cs="Arial"/>
        </w:rPr>
      </w:pPr>
      <w:r w:rsidRPr="00812D2B">
        <w:rPr>
          <w:rFonts w:ascii="Garamond" w:hAnsi="Garamond" w:cs="Arial"/>
        </w:rPr>
        <w:t>Caso não seja respeitado o prazo fixado, a licença caduca, implicando a perda de todas as importâncias pagas, revertendo para a União todos os materiais encontrados no local da obra, acrescido das taxas e coimas previstas.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44.º</w:t>
      </w:r>
    </w:p>
    <w:p w:rsidR="009D287C" w:rsidRPr="00BA67E2" w:rsidRDefault="009D287C" w:rsidP="00095770">
      <w:pPr>
        <w:spacing w:after="120"/>
        <w:jc w:val="center"/>
        <w:rPr>
          <w:rFonts w:ascii="Garamond" w:hAnsi="Garamond" w:cs="Arial"/>
          <w:b/>
        </w:rPr>
      </w:pPr>
      <w:r w:rsidRPr="00BA67E2">
        <w:rPr>
          <w:rFonts w:ascii="Garamond" w:hAnsi="Garamond" w:cs="Arial"/>
          <w:b/>
        </w:rPr>
        <w:t>Autorizações</w:t>
      </w:r>
    </w:p>
    <w:p w:rsidR="00812D2B" w:rsidRDefault="009D287C" w:rsidP="00C11E8C">
      <w:pPr>
        <w:pStyle w:val="PargrafodaLista"/>
        <w:numPr>
          <w:ilvl w:val="0"/>
          <w:numId w:val="42"/>
        </w:numPr>
        <w:spacing w:after="0"/>
        <w:ind w:left="284" w:hanging="284"/>
        <w:rPr>
          <w:rFonts w:ascii="Garamond" w:hAnsi="Garamond" w:cs="Arial"/>
        </w:rPr>
      </w:pPr>
      <w:r w:rsidRPr="00812D2B">
        <w:rPr>
          <w:rFonts w:ascii="Garamond" w:hAnsi="Garamond" w:cs="Arial"/>
        </w:rPr>
        <w:t>As inumações, exumações e trasladações de jazigos ou sepulturas perpétuas, apenas poderão ser efetuadas mediante autorização expressa do concessionário ou de</w:t>
      </w:r>
      <w:r w:rsidR="00812D2B">
        <w:rPr>
          <w:rFonts w:ascii="Garamond" w:hAnsi="Garamond" w:cs="Arial"/>
        </w:rPr>
        <w:t xml:space="preserve"> quem legalmente o representar.</w:t>
      </w:r>
    </w:p>
    <w:p w:rsidR="00812D2B" w:rsidRDefault="00812D2B" w:rsidP="00C11E8C">
      <w:pPr>
        <w:pStyle w:val="PargrafodaLista"/>
        <w:spacing w:after="0"/>
        <w:ind w:left="284"/>
        <w:rPr>
          <w:rFonts w:ascii="Garamond" w:hAnsi="Garamond" w:cs="Arial"/>
        </w:rPr>
      </w:pPr>
    </w:p>
    <w:p w:rsidR="00812D2B" w:rsidRPr="00812D2B" w:rsidRDefault="009D287C" w:rsidP="00C11E8C">
      <w:pPr>
        <w:pStyle w:val="PargrafodaLista"/>
        <w:numPr>
          <w:ilvl w:val="0"/>
          <w:numId w:val="42"/>
        </w:numPr>
        <w:spacing w:after="0"/>
        <w:ind w:left="284" w:hanging="284"/>
        <w:rPr>
          <w:rFonts w:ascii="Garamond" w:hAnsi="Garamond" w:cs="Arial"/>
        </w:rPr>
      </w:pPr>
      <w:r w:rsidRPr="00812D2B">
        <w:rPr>
          <w:rFonts w:ascii="Garamond" w:hAnsi="Garamond" w:cs="Arial"/>
        </w:rPr>
        <w:t>Sendo vários os concessionários, a autorização para os atos deverá ser dada por 51% dos concessionários.</w:t>
      </w:r>
    </w:p>
    <w:p w:rsidR="00812D2B" w:rsidRDefault="00812D2B" w:rsidP="00C11E8C">
      <w:pPr>
        <w:pStyle w:val="PargrafodaLista"/>
        <w:spacing w:after="0"/>
        <w:ind w:left="284"/>
        <w:rPr>
          <w:rFonts w:ascii="Garamond" w:hAnsi="Garamond" w:cs="Arial"/>
        </w:rPr>
      </w:pPr>
    </w:p>
    <w:p w:rsidR="00812D2B" w:rsidRPr="00812D2B" w:rsidRDefault="009D287C" w:rsidP="00C11E8C">
      <w:pPr>
        <w:pStyle w:val="PargrafodaLista"/>
        <w:numPr>
          <w:ilvl w:val="0"/>
          <w:numId w:val="42"/>
        </w:numPr>
        <w:spacing w:after="0"/>
        <w:ind w:left="284" w:hanging="284"/>
        <w:rPr>
          <w:rFonts w:ascii="Garamond" w:hAnsi="Garamond" w:cs="Arial"/>
        </w:rPr>
      </w:pPr>
      <w:r w:rsidRPr="00812D2B">
        <w:rPr>
          <w:rFonts w:ascii="Garamond" w:hAnsi="Garamond" w:cs="Arial"/>
        </w:rPr>
        <w:t>Os restos mortais do concessionário são inumados, independentemente de autorização e a título perpétuo.</w:t>
      </w:r>
    </w:p>
    <w:p w:rsidR="00812D2B" w:rsidRDefault="00812D2B" w:rsidP="00C11E8C">
      <w:pPr>
        <w:pStyle w:val="PargrafodaLista"/>
        <w:spacing w:after="0"/>
        <w:ind w:left="284"/>
        <w:rPr>
          <w:rFonts w:ascii="Garamond" w:hAnsi="Garamond" w:cs="Arial"/>
        </w:rPr>
      </w:pPr>
    </w:p>
    <w:p w:rsidR="009D287C" w:rsidRPr="00812D2B" w:rsidRDefault="009D287C" w:rsidP="00C11E8C">
      <w:pPr>
        <w:pStyle w:val="PargrafodaLista"/>
        <w:numPr>
          <w:ilvl w:val="0"/>
          <w:numId w:val="42"/>
        </w:numPr>
        <w:spacing w:after="0"/>
        <w:ind w:left="284" w:hanging="284"/>
        <w:rPr>
          <w:rFonts w:ascii="Garamond" w:hAnsi="Garamond" w:cs="Arial"/>
        </w:rPr>
      </w:pPr>
      <w:r w:rsidRPr="00812D2B">
        <w:rPr>
          <w:rFonts w:ascii="Garamond" w:hAnsi="Garamond" w:cs="Arial"/>
        </w:rPr>
        <w:t>A título excecional e desde que se demonstre documentalmente, sem margem para dúvida, a futura titularidade do jazigo ou sepultura perpétua, pode ser efetuada a inumação dos restos mortais dos herdeiros do concessionário, contra o pagamento de caução no valor de 500€, no prazo de 30 dias.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45.º</w:t>
      </w:r>
    </w:p>
    <w:p w:rsidR="009D287C" w:rsidRPr="00BA67E2" w:rsidRDefault="009D287C" w:rsidP="00095770">
      <w:pPr>
        <w:spacing w:after="120"/>
        <w:jc w:val="center"/>
        <w:rPr>
          <w:rFonts w:ascii="Garamond" w:hAnsi="Garamond" w:cs="Arial"/>
          <w:b/>
        </w:rPr>
      </w:pPr>
      <w:r w:rsidRPr="00BA67E2">
        <w:rPr>
          <w:rFonts w:ascii="Garamond" w:hAnsi="Garamond" w:cs="Arial"/>
          <w:b/>
        </w:rPr>
        <w:t>Trasladação de restos mortais</w:t>
      </w:r>
    </w:p>
    <w:p w:rsidR="00812D2B" w:rsidRDefault="009D287C" w:rsidP="00C11E8C">
      <w:pPr>
        <w:pStyle w:val="PargrafodaLista"/>
        <w:numPr>
          <w:ilvl w:val="0"/>
          <w:numId w:val="43"/>
        </w:numPr>
        <w:spacing w:after="0"/>
        <w:ind w:left="284" w:hanging="284"/>
        <w:rPr>
          <w:rFonts w:ascii="Garamond" w:hAnsi="Garamond" w:cs="Arial"/>
        </w:rPr>
      </w:pPr>
      <w:r w:rsidRPr="00812D2B">
        <w:rPr>
          <w:rFonts w:ascii="Garamond" w:hAnsi="Garamond" w:cs="Arial"/>
        </w:rPr>
        <w:t>O concessionário das construções funerárias pode promover, dentro do mesmo cemitério, a trasladação dos restos mortais aí depositados o</w:t>
      </w:r>
      <w:r w:rsidR="00812D2B">
        <w:rPr>
          <w:rFonts w:ascii="Garamond" w:hAnsi="Garamond" w:cs="Arial"/>
        </w:rPr>
        <w:t>u inumados a título temporário.</w:t>
      </w:r>
    </w:p>
    <w:p w:rsidR="00812D2B" w:rsidRDefault="009D287C" w:rsidP="00C11E8C">
      <w:pPr>
        <w:pStyle w:val="PargrafodaLista"/>
        <w:numPr>
          <w:ilvl w:val="0"/>
          <w:numId w:val="43"/>
        </w:numPr>
        <w:spacing w:after="0"/>
        <w:ind w:left="284" w:hanging="284"/>
        <w:rPr>
          <w:rFonts w:ascii="Garamond" w:hAnsi="Garamond" w:cs="Arial"/>
        </w:rPr>
      </w:pPr>
      <w:r w:rsidRPr="00812D2B">
        <w:rPr>
          <w:rFonts w:ascii="Garamond" w:hAnsi="Garamond" w:cs="Arial"/>
        </w:rPr>
        <w:t>A trasladação a que alude o número anterior só poderá ser efetuada para outro jazigo, sepultura perpétua ou para ossário paroquial.</w:t>
      </w:r>
    </w:p>
    <w:p w:rsidR="00812D2B" w:rsidRDefault="009D287C" w:rsidP="00C11E8C">
      <w:pPr>
        <w:pStyle w:val="PargrafodaLista"/>
        <w:numPr>
          <w:ilvl w:val="0"/>
          <w:numId w:val="43"/>
        </w:numPr>
        <w:spacing w:after="0"/>
        <w:ind w:left="284" w:hanging="284"/>
        <w:rPr>
          <w:rFonts w:ascii="Garamond" w:hAnsi="Garamond" w:cs="Arial"/>
        </w:rPr>
      </w:pPr>
      <w:r w:rsidRPr="00812D2B">
        <w:rPr>
          <w:rFonts w:ascii="Garamond" w:hAnsi="Garamond" w:cs="Arial"/>
        </w:rPr>
        <w:t>Para efeitos do n.º 1, os concessionários devem requerer à União das Freguesias a publicação de éditos que identifiquem os restos mortais a trasladar e indiquem o dia e a hora da trasladação.</w:t>
      </w:r>
    </w:p>
    <w:p w:rsidR="009D287C" w:rsidRPr="00812D2B" w:rsidRDefault="009D287C" w:rsidP="00C11E8C">
      <w:pPr>
        <w:pStyle w:val="PargrafodaLista"/>
        <w:numPr>
          <w:ilvl w:val="0"/>
          <w:numId w:val="43"/>
        </w:numPr>
        <w:spacing w:after="0"/>
        <w:ind w:left="284" w:hanging="284"/>
        <w:rPr>
          <w:rFonts w:ascii="Garamond" w:hAnsi="Garamond" w:cs="Arial"/>
        </w:rPr>
      </w:pPr>
      <w:r w:rsidRPr="00812D2B">
        <w:rPr>
          <w:rFonts w:ascii="Garamond" w:hAnsi="Garamond" w:cs="Arial"/>
        </w:rPr>
        <w:t xml:space="preserve"> Os restos mortais depositados a título perpétuo não podem ser trasladados por simples vontade do concessionário.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46.º</w:t>
      </w:r>
    </w:p>
    <w:p w:rsidR="009D287C" w:rsidRPr="00BA67E2" w:rsidRDefault="009D287C" w:rsidP="00095770">
      <w:pPr>
        <w:spacing w:after="120"/>
        <w:jc w:val="center"/>
        <w:rPr>
          <w:rFonts w:ascii="Garamond" w:hAnsi="Garamond" w:cs="Arial"/>
          <w:b/>
        </w:rPr>
      </w:pPr>
      <w:r w:rsidRPr="00BA67E2">
        <w:rPr>
          <w:rFonts w:ascii="Garamond" w:hAnsi="Garamond" w:cs="Arial"/>
          <w:b/>
        </w:rPr>
        <w:t>Obrigações do concessionário do jazigo ou sepultura perpétua</w:t>
      </w:r>
    </w:p>
    <w:p w:rsidR="00812D2B" w:rsidRDefault="009D287C" w:rsidP="00C11E8C">
      <w:pPr>
        <w:pStyle w:val="PargrafodaLista"/>
        <w:numPr>
          <w:ilvl w:val="0"/>
          <w:numId w:val="44"/>
        </w:numPr>
        <w:spacing w:after="0"/>
        <w:ind w:left="284" w:hanging="284"/>
        <w:rPr>
          <w:rFonts w:ascii="Garamond" w:hAnsi="Garamond" w:cs="Arial"/>
        </w:rPr>
      </w:pPr>
      <w:r w:rsidRPr="00812D2B">
        <w:rPr>
          <w:rFonts w:ascii="Garamond" w:hAnsi="Garamond" w:cs="Arial"/>
        </w:rPr>
        <w:t>O concessionário do jazigo que, a pedido do interessado legítimo, não faculte a respetiva abertura para efeitos de trasladação de restos mortais no mesmo inumados, é notificado a fazê-lo em dia e hora acertada, sob pena de os serviços promoverem a abertura do jazigo, sendo lavrado auto, assinado pelo coveiro e duas testemunhas.</w:t>
      </w:r>
    </w:p>
    <w:p w:rsidR="009D287C" w:rsidRPr="00812D2B" w:rsidRDefault="009D287C" w:rsidP="00C11E8C">
      <w:pPr>
        <w:pStyle w:val="PargrafodaLista"/>
        <w:numPr>
          <w:ilvl w:val="0"/>
          <w:numId w:val="44"/>
        </w:numPr>
        <w:spacing w:after="0"/>
        <w:ind w:left="284" w:hanging="284"/>
        <w:rPr>
          <w:rFonts w:ascii="Garamond" w:hAnsi="Garamond" w:cs="Arial"/>
        </w:rPr>
      </w:pPr>
      <w:r w:rsidRPr="00812D2B">
        <w:rPr>
          <w:rFonts w:ascii="Garamond" w:hAnsi="Garamond" w:cs="Arial"/>
        </w:rPr>
        <w:t>Os concessionários são obrigados a permitir manifestações de saudade aos restos mortais depositados nos seus jazigos.</w:t>
      </w: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r w:rsidRPr="00BA67E2">
        <w:rPr>
          <w:rFonts w:ascii="Garamond" w:hAnsi="Arial" w:cs="Arial"/>
        </w:rPr>
        <w:t> </w:t>
      </w:r>
    </w:p>
    <w:p w:rsidR="009D287C" w:rsidRPr="00BA67E2" w:rsidRDefault="009D287C" w:rsidP="00C11E8C">
      <w:pPr>
        <w:spacing w:after="0"/>
        <w:rPr>
          <w:rFonts w:ascii="Garamond" w:hAnsi="Garamond" w:cs="Arial"/>
        </w:rPr>
      </w:pPr>
    </w:p>
    <w:p w:rsidR="0069214B" w:rsidRDefault="0069214B">
      <w:pPr>
        <w:rPr>
          <w:rFonts w:ascii="Garamond" w:hAnsi="Garamond" w:cs="Arial"/>
          <w:b/>
        </w:rPr>
      </w:pPr>
      <w:r>
        <w:rPr>
          <w:rFonts w:ascii="Garamond" w:hAnsi="Garamond" w:cs="Arial"/>
          <w:b/>
        </w:rPr>
        <w:br w:type="page"/>
      </w:r>
    </w:p>
    <w:p w:rsidR="009D287C" w:rsidRDefault="009D287C" w:rsidP="00C11E8C">
      <w:pPr>
        <w:spacing w:after="0"/>
        <w:jc w:val="center"/>
        <w:rPr>
          <w:rFonts w:ascii="Garamond" w:hAnsi="Garamond" w:cs="Arial"/>
          <w:b/>
        </w:rPr>
      </w:pPr>
      <w:r w:rsidRPr="00BA67E2">
        <w:rPr>
          <w:rFonts w:ascii="Garamond" w:hAnsi="Garamond" w:cs="Arial"/>
          <w:b/>
        </w:rPr>
        <w:t>CAPÍTULO V</w:t>
      </w:r>
    </w:p>
    <w:p w:rsidR="00C11E8C" w:rsidRPr="00BA67E2" w:rsidRDefault="00C11E8C" w:rsidP="00C11E8C">
      <w:pPr>
        <w:spacing w:after="0"/>
        <w:jc w:val="center"/>
        <w:rPr>
          <w:rFonts w:ascii="Garamond" w:hAnsi="Garamond" w:cs="Arial"/>
          <w:b/>
        </w:rPr>
      </w:pPr>
    </w:p>
    <w:p w:rsidR="0069214B" w:rsidRDefault="0069214B" w:rsidP="00C11E8C">
      <w:pPr>
        <w:spacing w:after="0"/>
        <w:jc w:val="center"/>
        <w:rPr>
          <w:rFonts w:ascii="Garamond" w:hAnsi="Garamond" w:cs="Arial"/>
          <w:b/>
        </w:rPr>
      </w:pPr>
      <w:r>
        <w:rPr>
          <w:rFonts w:ascii="Garamond" w:hAnsi="Garamond" w:cs="Arial"/>
          <w:b/>
        </w:rPr>
        <w:t>DOS OSSÁRIOS, CENDRARIOS</w:t>
      </w:r>
    </w:p>
    <w:p w:rsidR="009D287C" w:rsidRPr="00BA67E2" w:rsidRDefault="009D287C" w:rsidP="00C11E8C">
      <w:pPr>
        <w:spacing w:after="0"/>
        <w:jc w:val="center"/>
        <w:rPr>
          <w:rFonts w:ascii="Garamond" w:hAnsi="Garamond" w:cs="Arial"/>
          <w:b/>
        </w:rPr>
      </w:pPr>
      <w:r w:rsidRPr="00BA67E2">
        <w:rPr>
          <w:rFonts w:ascii="Garamond" w:hAnsi="Garamond" w:cs="Arial"/>
          <w:b/>
        </w:rPr>
        <w:t>E CATACUMBAS</w:t>
      </w:r>
    </w:p>
    <w:p w:rsidR="009D287C" w:rsidRDefault="009D287C" w:rsidP="00C11E8C">
      <w:pPr>
        <w:spacing w:after="0"/>
        <w:jc w:val="center"/>
        <w:rPr>
          <w:rFonts w:ascii="Garamond" w:hAnsi="Garamond" w:cs="Arial"/>
          <w:b/>
        </w:rPr>
      </w:pPr>
    </w:p>
    <w:p w:rsidR="00C11E8C" w:rsidRPr="00BA67E2" w:rsidRDefault="00C11E8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47º</w:t>
      </w:r>
    </w:p>
    <w:p w:rsidR="009D287C" w:rsidRPr="00C11E8C" w:rsidRDefault="009D287C" w:rsidP="00095770">
      <w:pPr>
        <w:spacing w:after="120"/>
        <w:jc w:val="center"/>
        <w:rPr>
          <w:rFonts w:ascii="Garamond" w:hAnsi="Garamond" w:cs="Arial"/>
          <w:b/>
        </w:rPr>
      </w:pPr>
      <w:r w:rsidRPr="00BA67E2">
        <w:rPr>
          <w:rFonts w:ascii="Garamond" w:hAnsi="Garamond" w:cs="Arial"/>
          <w:b/>
        </w:rPr>
        <w:t>Natureza do direito de utilização de ossários, cendrários e catacumba</w:t>
      </w:r>
    </w:p>
    <w:p w:rsidR="00812D2B" w:rsidRDefault="009D287C" w:rsidP="00C11E8C">
      <w:pPr>
        <w:pStyle w:val="PargrafodaLista"/>
        <w:numPr>
          <w:ilvl w:val="2"/>
          <w:numId w:val="45"/>
        </w:numPr>
        <w:spacing w:after="0"/>
        <w:ind w:left="284" w:hanging="284"/>
        <w:rPr>
          <w:rFonts w:ascii="Garamond" w:hAnsi="Garamond" w:cs="Arial"/>
        </w:rPr>
      </w:pPr>
      <w:r w:rsidRPr="00812D2B">
        <w:rPr>
          <w:rFonts w:ascii="Garamond" w:hAnsi="Garamond" w:cs="Arial"/>
        </w:rPr>
        <w:t>A ocupação e utilização dos ossários, cendrários e catacumbas, poderá ter natureza vitalícia ou temporária.</w:t>
      </w:r>
    </w:p>
    <w:p w:rsidR="009D287C" w:rsidRPr="00812D2B" w:rsidRDefault="009D287C" w:rsidP="00C11E8C">
      <w:pPr>
        <w:pStyle w:val="PargrafodaLista"/>
        <w:numPr>
          <w:ilvl w:val="2"/>
          <w:numId w:val="45"/>
        </w:numPr>
        <w:spacing w:after="0"/>
        <w:ind w:left="284" w:hanging="284"/>
        <w:rPr>
          <w:rFonts w:ascii="Garamond" w:hAnsi="Garamond" w:cs="Arial"/>
        </w:rPr>
      </w:pPr>
      <w:r w:rsidRPr="00812D2B">
        <w:rPr>
          <w:rFonts w:ascii="Garamond" w:hAnsi="Garamond" w:cs="Arial"/>
        </w:rPr>
        <w:t>A Concessão vitalícia depende de autorização do Presidente da União.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48.º</w:t>
      </w:r>
    </w:p>
    <w:p w:rsidR="009D287C" w:rsidRPr="00BA67E2" w:rsidRDefault="009D287C" w:rsidP="00095770">
      <w:pPr>
        <w:spacing w:after="120"/>
        <w:jc w:val="center"/>
        <w:rPr>
          <w:rFonts w:ascii="Garamond" w:hAnsi="Garamond" w:cs="Arial"/>
          <w:b/>
        </w:rPr>
      </w:pPr>
      <w:r w:rsidRPr="00BA67E2">
        <w:rPr>
          <w:rFonts w:ascii="Garamond" w:hAnsi="Garamond" w:cs="Arial"/>
          <w:b/>
        </w:rPr>
        <w:t>Direito de utilização de ossários, cendrários e catacumbas temporárias</w:t>
      </w:r>
    </w:p>
    <w:p w:rsidR="00812D2B" w:rsidRDefault="009D287C" w:rsidP="00C11E8C">
      <w:pPr>
        <w:pStyle w:val="PargrafodaLista"/>
        <w:numPr>
          <w:ilvl w:val="2"/>
          <w:numId w:val="46"/>
        </w:numPr>
        <w:spacing w:after="0"/>
        <w:ind w:left="284" w:hanging="284"/>
        <w:rPr>
          <w:rFonts w:ascii="Garamond" w:hAnsi="Garamond" w:cs="Arial"/>
        </w:rPr>
      </w:pPr>
      <w:r w:rsidRPr="00812D2B">
        <w:rPr>
          <w:rFonts w:ascii="Garamond" w:hAnsi="Garamond" w:cs="Arial"/>
        </w:rPr>
        <w:t>O direito de utilização de ossários, cendrários ou catacumbas que tem natureza temporária, depende do pagamento da competente taxa anual</w:t>
      </w:r>
      <w:r w:rsidR="00812D2B" w:rsidRPr="00812D2B">
        <w:rPr>
          <w:rFonts w:ascii="Garamond" w:hAnsi="Garamond" w:cs="Arial"/>
        </w:rPr>
        <w:t>.</w:t>
      </w:r>
    </w:p>
    <w:p w:rsidR="00812D2B" w:rsidRDefault="009D287C" w:rsidP="00C11E8C">
      <w:pPr>
        <w:pStyle w:val="PargrafodaLista"/>
        <w:numPr>
          <w:ilvl w:val="2"/>
          <w:numId w:val="46"/>
        </w:numPr>
        <w:spacing w:after="0"/>
        <w:ind w:left="284" w:hanging="284"/>
        <w:rPr>
          <w:rFonts w:ascii="Garamond" w:hAnsi="Garamond" w:cs="Arial"/>
        </w:rPr>
      </w:pPr>
      <w:r w:rsidRPr="00812D2B">
        <w:rPr>
          <w:rFonts w:ascii="Garamond" w:hAnsi="Garamond" w:cs="Arial"/>
        </w:rPr>
        <w:t>Em cada compartimento de ossários, podem ser depositadas, uma ou duas ossadas, sem prejuízo da cobrança das taxas devidas por cada uma, nos termos do número anterior.</w:t>
      </w:r>
    </w:p>
    <w:p w:rsidR="00812D2B" w:rsidRDefault="009D287C" w:rsidP="00C11E8C">
      <w:pPr>
        <w:pStyle w:val="PargrafodaLista"/>
        <w:numPr>
          <w:ilvl w:val="2"/>
          <w:numId w:val="46"/>
        </w:numPr>
        <w:spacing w:after="0"/>
        <w:ind w:left="284" w:hanging="284"/>
        <w:rPr>
          <w:rFonts w:ascii="Garamond" w:hAnsi="Garamond" w:cs="Arial"/>
        </w:rPr>
      </w:pPr>
      <w:r w:rsidRPr="00812D2B">
        <w:rPr>
          <w:rFonts w:ascii="Garamond" w:hAnsi="Garamond" w:cs="Arial"/>
        </w:rPr>
        <w:t>As taxas anuais devem ser pagas nos meses em que foram atribuídos.</w:t>
      </w:r>
    </w:p>
    <w:p w:rsidR="009D287C" w:rsidRPr="00812D2B" w:rsidRDefault="009D287C" w:rsidP="00C11E8C">
      <w:pPr>
        <w:pStyle w:val="PargrafodaLista"/>
        <w:numPr>
          <w:ilvl w:val="2"/>
          <w:numId w:val="46"/>
        </w:numPr>
        <w:spacing w:after="0"/>
        <w:ind w:left="284" w:hanging="284"/>
        <w:rPr>
          <w:rFonts w:ascii="Garamond" w:hAnsi="Garamond" w:cs="Arial"/>
        </w:rPr>
      </w:pPr>
      <w:r w:rsidRPr="00812D2B">
        <w:rPr>
          <w:rFonts w:ascii="Garamond" w:hAnsi="Garamond" w:cs="Arial"/>
        </w:rPr>
        <w:t>Serão considerados abandonados, procedendo os serviços à remoção das respetivas ossadas, os ossários cuja taxa de ocupação devida não seja paga até ao fim do ano a que respeite, após a publicação de editais.</w:t>
      </w: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p>
    <w:p w:rsidR="009D287C" w:rsidRDefault="009D287C" w:rsidP="00C11E8C">
      <w:pPr>
        <w:spacing w:after="0"/>
        <w:jc w:val="center"/>
        <w:rPr>
          <w:rFonts w:ascii="Garamond" w:hAnsi="Garamond" w:cs="Arial"/>
          <w:b/>
        </w:rPr>
      </w:pPr>
      <w:r w:rsidRPr="00BA67E2">
        <w:rPr>
          <w:rFonts w:ascii="Garamond" w:hAnsi="Garamond" w:cs="Arial"/>
          <w:b/>
        </w:rPr>
        <w:t>CAPÍTULO VI</w:t>
      </w:r>
    </w:p>
    <w:p w:rsidR="00C11E8C" w:rsidRPr="00BA67E2" w:rsidRDefault="00C11E8C" w:rsidP="00C11E8C">
      <w:pPr>
        <w:spacing w:after="0"/>
        <w:jc w:val="center"/>
        <w:rPr>
          <w:rFonts w:ascii="Garamond" w:hAnsi="Garamond" w:cs="Arial"/>
          <w:b/>
        </w:rPr>
      </w:pPr>
    </w:p>
    <w:p w:rsidR="00095770" w:rsidRDefault="009D287C" w:rsidP="00C11E8C">
      <w:pPr>
        <w:spacing w:after="0"/>
        <w:jc w:val="center"/>
        <w:rPr>
          <w:rFonts w:ascii="Garamond" w:hAnsi="Garamond" w:cs="Arial"/>
          <w:b/>
        </w:rPr>
      </w:pPr>
      <w:r w:rsidRPr="00BA67E2">
        <w:rPr>
          <w:rFonts w:ascii="Garamond" w:hAnsi="Garamond" w:cs="Arial"/>
          <w:b/>
        </w:rPr>
        <w:t>TRANSMI</w:t>
      </w:r>
      <w:r w:rsidR="00095770">
        <w:rPr>
          <w:rFonts w:ascii="Garamond" w:hAnsi="Garamond" w:cs="Arial"/>
          <w:b/>
        </w:rPr>
        <w:t>SSÕES DE JAZIGOS E</w:t>
      </w:r>
    </w:p>
    <w:p w:rsidR="009D287C" w:rsidRPr="00BA67E2" w:rsidRDefault="009D287C" w:rsidP="00C11E8C">
      <w:pPr>
        <w:spacing w:after="0"/>
        <w:jc w:val="center"/>
        <w:rPr>
          <w:rFonts w:ascii="Garamond" w:hAnsi="Garamond" w:cs="Arial"/>
          <w:b/>
        </w:rPr>
      </w:pPr>
      <w:r w:rsidRPr="00BA67E2">
        <w:rPr>
          <w:rFonts w:ascii="Garamond" w:hAnsi="Garamond" w:cs="Arial"/>
          <w:b/>
        </w:rPr>
        <w:t>SEPULTURAS PERPÉTUAS</w:t>
      </w:r>
    </w:p>
    <w:p w:rsidR="009D287C" w:rsidRDefault="009D287C" w:rsidP="00C11E8C">
      <w:pPr>
        <w:spacing w:after="0"/>
        <w:jc w:val="center"/>
        <w:rPr>
          <w:rFonts w:ascii="Garamond" w:hAnsi="Garamond" w:cs="Arial"/>
          <w:b/>
        </w:rPr>
      </w:pPr>
    </w:p>
    <w:p w:rsidR="00C11E8C" w:rsidRPr="00BA67E2" w:rsidRDefault="00C11E8C" w:rsidP="00C11E8C">
      <w:pPr>
        <w:spacing w:after="0"/>
        <w:jc w:val="center"/>
        <w:rPr>
          <w:rFonts w:ascii="Garamond" w:hAnsi="Garamond" w:cs="Arial"/>
          <w:b/>
        </w:rPr>
      </w:pPr>
    </w:p>
    <w:p w:rsidR="0069214B" w:rsidRDefault="0069214B">
      <w:pPr>
        <w:rPr>
          <w:rFonts w:ascii="Garamond" w:hAnsi="Garamond" w:cs="Arial"/>
          <w:b/>
        </w:rPr>
      </w:pPr>
      <w:r>
        <w:rPr>
          <w:rFonts w:ascii="Garamond" w:hAnsi="Garamond" w:cs="Arial"/>
          <w:b/>
        </w:rPr>
        <w:br w:type="page"/>
      </w:r>
    </w:p>
    <w:p w:rsidR="009D287C" w:rsidRPr="00BA67E2" w:rsidRDefault="009D287C" w:rsidP="00C11E8C">
      <w:pPr>
        <w:spacing w:after="0"/>
        <w:jc w:val="center"/>
        <w:rPr>
          <w:rFonts w:ascii="Garamond" w:hAnsi="Garamond" w:cs="Arial"/>
          <w:b/>
        </w:rPr>
      </w:pPr>
      <w:r w:rsidRPr="00BA67E2">
        <w:rPr>
          <w:rFonts w:ascii="Garamond" w:hAnsi="Garamond" w:cs="Arial"/>
          <w:b/>
        </w:rPr>
        <w:t>Artigo 49.º</w:t>
      </w:r>
    </w:p>
    <w:p w:rsidR="009D287C" w:rsidRPr="00BA67E2" w:rsidRDefault="009D287C" w:rsidP="00095770">
      <w:pPr>
        <w:spacing w:after="120"/>
        <w:jc w:val="center"/>
        <w:rPr>
          <w:rFonts w:ascii="Garamond" w:hAnsi="Garamond" w:cs="Arial"/>
          <w:b/>
        </w:rPr>
      </w:pPr>
      <w:r w:rsidRPr="00BA67E2">
        <w:rPr>
          <w:rFonts w:ascii="Garamond" w:hAnsi="Garamond" w:cs="Arial"/>
          <w:b/>
        </w:rPr>
        <w:t>Transmissão</w:t>
      </w:r>
    </w:p>
    <w:p w:rsidR="009D287C" w:rsidRPr="00BA67E2" w:rsidRDefault="009D287C" w:rsidP="00C11E8C">
      <w:pPr>
        <w:spacing w:after="0"/>
        <w:rPr>
          <w:rFonts w:ascii="Garamond" w:hAnsi="Garamond" w:cs="Arial"/>
        </w:rPr>
      </w:pPr>
      <w:r w:rsidRPr="00BA67E2">
        <w:rPr>
          <w:rFonts w:ascii="Garamond" w:hAnsi="Garamond" w:cs="Arial"/>
        </w:rPr>
        <w:t>A transmissão de jazigos e sepulturas perpétuas, é efetuada por ato entre vivos ou “mortis causa”.</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50.º</w:t>
      </w:r>
    </w:p>
    <w:p w:rsidR="009D287C" w:rsidRPr="00BA67E2" w:rsidRDefault="009D287C" w:rsidP="00095770">
      <w:pPr>
        <w:spacing w:after="120"/>
        <w:jc w:val="center"/>
        <w:rPr>
          <w:rFonts w:ascii="Garamond" w:hAnsi="Garamond" w:cs="Arial"/>
          <w:b/>
        </w:rPr>
      </w:pPr>
      <w:r w:rsidRPr="00BA67E2">
        <w:rPr>
          <w:rFonts w:ascii="Garamond" w:hAnsi="Garamond" w:cs="Arial"/>
          <w:b/>
        </w:rPr>
        <w:t>Transmissão por acto entre vivos</w:t>
      </w:r>
    </w:p>
    <w:p w:rsidR="00812D2B" w:rsidRDefault="009D287C" w:rsidP="00C11E8C">
      <w:pPr>
        <w:pStyle w:val="PargrafodaLista"/>
        <w:numPr>
          <w:ilvl w:val="2"/>
          <w:numId w:val="47"/>
        </w:numPr>
        <w:spacing w:after="0"/>
        <w:ind w:left="284" w:hanging="284"/>
        <w:rPr>
          <w:rFonts w:ascii="Garamond" w:hAnsi="Garamond" w:cs="Arial"/>
        </w:rPr>
      </w:pPr>
      <w:r w:rsidRPr="00812D2B">
        <w:rPr>
          <w:rFonts w:ascii="Garamond" w:hAnsi="Garamond" w:cs="Arial"/>
        </w:rPr>
        <w:t>As transmissões, por atos entre vivos, das concessões de construções funerários, são livremente admitidas nos termos gerais de direito, tendo sempre a União das Freguesias opção de compra.</w:t>
      </w:r>
    </w:p>
    <w:p w:rsidR="009D287C" w:rsidRPr="00812D2B" w:rsidRDefault="009D287C" w:rsidP="00C11E8C">
      <w:pPr>
        <w:pStyle w:val="PargrafodaLista"/>
        <w:numPr>
          <w:ilvl w:val="2"/>
          <w:numId w:val="47"/>
        </w:numPr>
        <w:spacing w:after="0"/>
        <w:ind w:left="284" w:hanging="284"/>
        <w:rPr>
          <w:rFonts w:ascii="Garamond" w:hAnsi="Garamond" w:cs="Arial"/>
        </w:rPr>
      </w:pPr>
      <w:r w:rsidRPr="00812D2B">
        <w:rPr>
          <w:rFonts w:ascii="Garamond" w:hAnsi="Garamond" w:cs="Arial"/>
        </w:rPr>
        <w:t>Existindo cadáveres ou ossadas, a transmissão só é admitida quando se tenha procedido à trasladação dos mesmos para jazigos, sepulturas ou ossários de carácter perpétuo, ou se o adquirente declarar no pedido de averbamento que se responsabiliza pelos cadáveres ou ossadas aí existentes.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51.º</w:t>
      </w:r>
    </w:p>
    <w:p w:rsidR="009D287C" w:rsidRPr="00BA67E2" w:rsidRDefault="009D287C" w:rsidP="00095770">
      <w:pPr>
        <w:spacing w:after="120"/>
        <w:jc w:val="center"/>
        <w:rPr>
          <w:rFonts w:ascii="Garamond" w:hAnsi="Garamond" w:cs="Arial"/>
          <w:b/>
        </w:rPr>
      </w:pPr>
      <w:r w:rsidRPr="00BA67E2">
        <w:rPr>
          <w:rFonts w:ascii="Garamond" w:hAnsi="Garamond" w:cs="Arial"/>
          <w:b/>
        </w:rPr>
        <w:t>Autorização</w:t>
      </w:r>
    </w:p>
    <w:p w:rsidR="009D287C" w:rsidRPr="00BA67E2" w:rsidRDefault="009D287C" w:rsidP="00C11E8C">
      <w:pPr>
        <w:spacing w:after="0"/>
        <w:rPr>
          <w:rFonts w:ascii="Garamond" w:hAnsi="Garamond" w:cs="Arial"/>
        </w:rPr>
      </w:pPr>
      <w:r w:rsidRPr="00BA67E2">
        <w:rPr>
          <w:rFonts w:ascii="Garamond" w:hAnsi="Garamond" w:cs="Arial"/>
        </w:rPr>
        <w:t>Verificados os condicionalismos previstos no artigo anterior, as transmissões entre vivos dependem da autorização do Presidente da União das Freguesias e do pagamento de metade das taxas de concessão que estiverem em vigor relativas à construção funerária.</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52.º</w:t>
      </w:r>
    </w:p>
    <w:p w:rsidR="009D287C" w:rsidRPr="00BA67E2" w:rsidRDefault="009D287C" w:rsidP="00095770">
      <w:pPr>
        <w:spacing w:after="120"/>
        <w:jc w:val="center"/>
        <w:rPr>
          <w:rFonts w:ascii="Garamond" w:hAnsi="Garamond" w:cs="Arial"/>
          <w:b/>
        </w:rPr>
      </w:pPr>
      <w:r w:rsidRPr="00BA67E2">
        <w:rPr>
          <w:rFonts w:ascii="Garamond" w:hAnsi="Garamond" w:cs="Arial"/>
          <w:b/>
        </w:rPr>
        <w:t>Transmissão por morte de construções funerárias</w:t>
      </w:r>
    </w:p>
    <w:p w:rsidR="00812D2B" w:rsidRDefault="009D287C" w:rsidP="00C11E8C">
      <w:pPr>
        <w:pStyle w:val="PargrafodaLista"/>
        <w:numPr>
          <w:ilvl w:val="2"/>
          <w:numId w:val="48"/>
        </w:numPr>
        <w:spacing w:after="0"/>
        <w:ind w:left="284" w:hanging="275"/>
        <w:rPr>
          <w:rFonts w:ascii="Garamond" w:hAnsi="Garamond" w:cs="Arial"/>
        </w:rPr>
      </w:pPr>
      <w:r w:rsidRPr="00812D2B">
        <w:rPr>
          <w:rFonts w:ascii="Garamond" w:hAnsi="Garamond" w:cs="Arial"/>
        </w:rPr>
        <w:t>As transmissões das concessões, por morte do concessionário, são livremente admitidas nos termos gerais do direito.</w:t>
      </w:r>
    </w:p>
    <w:p w:rsidR="009D287C" w:rsidRPr="00812D2B" w:rsidRDefault="009D287C" w:rsidP="00C11E8C">
      <w:pPr>
        <w:pStyle w:val="PargrafodaLista"/>
        <w:numPr>
          <w:ilvl w:val="2"/>
          <w:numId w:val="48"/>
        </w:numPr>
        <w:spacing w:after="0"/>
        <w:ind w:left="284" w:hanging="275"/>
        <w:rPr>
          <w:rFonts w:ascii="Garamond" w:hAnsi="Garamond" w:cs="Arial"/>
        </w:rPr>
      </w:pPr>
      <w:r w:rsidRPr="00812D2B">
        <w:rPr>
          <w:rFonts w:ascii="Garamond" w:hAnsi="Garamond" w:cs="Arial"/>
        </w:rPr>
        <w:t>A transmissão, no todo ou em parte, a favor de pessoas estranhas à família do concessionário, só é admitida desde que o adquirente declare no pedido de averbamento que se responsabiliza pelos cadáveres ou ossadas aí existentes.</w:t>
      </w:r>
    </w:p>
    <w:p w:rsidR="009D287C" w:rsidRPr="00BA67E2" w:rsidRDefault="009D287C" w:rsidP="00C11E8C">
      <w:pPr>
        <w:spacing w:after="0"/>
        <w:rPr>
          <w:rFonts w:ascii="Garamond" w:hAnsi="Garamond" w:cs="Arial"/>
        </w:rPr>
      </w:pPr>
    </w:p>
    <w:p w:rsidR="0069214B" w:rsidRDefault="0069214B">
      <w:pPr>
        <w:rPr>
          <w:rFonts w:ascii="Garamond" w:hAnsi="Garamond" w:cs="Arial"/>
          <w:b/>
        </w:rPr>
      </w:pPr>
      <w:r>
        <w:rPr>
          <w:rFonts w:ascii="Garamond" w:hAnsi="Garamond" w:cs="Arial"/>
          <w:b/>
        </w:rPr>
        <w:br w:type="page"/>
      </w:r>
    </w:p>
    <w:p w:rsidR="009D287C" w:rsidRPr="00BA67E2" w:rsidRDefault="009D287C" w:rsidP="00C11E8C">
      <w:pPr>
        <w:spacing w:after="0"/>
        <w:jc w:val="center"/>
        <w:rPr>
          <w:rFonts w:ascii="Garamond" w:hAnsi="Garamond" w:cs="Arial"/>
          <w:b/>
        </w:rPr>
      </w:pPr>
      <w:r w:rsidRPr="00BA67E2">
        <w:rPr>
          <w:rFonts w:ascii="Garamond" w:hAnsi="Garamond" w:cs="Arial"/>
          <w:b/>
        </w:rPr>
        <w:t>Artigo 53.º</w:t>
      </w:r>
    </w:p>
    <w:p w:rsidR="009D287C" w:rsidRPr="00BA67E2" w:rsidRDefault="009D287C" w:rsidP="00095770">
      <w:pPr>
        <w:spacing w:after="120"/>
        <w:jc w:val="center"/>
        <w:rPr>
          <w:rFonts w:ascii="Garamond" w:hAnsi="Garamond" w:cs="Arial"/>
          <w:b/>
        </w:rPr>
      </w:pPr>
      <w:r w:rsidRPr="00BA67E2">
        <w:rPr>
          <w:rFonts w:ascii="Garamond" w:hAnsi="Garamond" w:cs="Arial"/>
          <w:b/>
        </w:rPr>
        <w:t>Averbamento</w:t>
      </w:r>
    </w:p>
    <w:p w:rsidR="009D287C" w:rsidRPr="00BA67E2" w:rsidRDefault="009D287C" w:rsidP="00C11E8C">
      <w:pPr>
        <w:spacing w:after="0"/>
        <w:rPr>
          <w:rFonts w:ascii="Garamond" w:hAnsi="Garamond" w:cs="Arial"/>
        </w:rPr>
      </w:pPr>
      <w:r w:rsidRPr="00BA67E2">
        <w:rPr>
          <w:rFonts w:ascii="Garamond" w:hAnsi="Garamond" w:cs="Arial"/>
        </w:rPr>
        <w:t>O averbamento das transmissões a que se referem os artigos anteriores só é efetuado após apresentação de documento comprovativo da realização da transmissão e do pagamento dos impostos que forem devidos ao Estado.</w:t>
      </w: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r w:rsidRPr="00BA67E2">
        <w:rPr>
          <w:rFonts w:ascii="Garamond" w:hAnsi="Arial" w:cs="Arial"/>
        </w:rPr>
        <w:t> </w:t>
      </w:r>
    </w:p>
    <w:p w:rsidR="009D287C" w:rsidRPr="00BA67E2" w:rsidRDefault="009D287C" w:rsidP="00C11E8C">
      <w:pPr>
        <w:spacing w:after="0"/>
        <w:rPr>
          <w:rFonts w:ascii="Garamond" w:hAnsi="Garamond" w:cs="Arial"/>
        </w:rPr>
      </w:pPr>
    </w:p>
    <w:p w:rsidR="009D287C" w:rsidRDefault="009D287C" w:rsidP="00C11E8C">
      <w:pPr>
        <w:spacing w:after="0"/>
        <w:jc w:val="center"/>
        <w:rPr>
          <w:rFonts w:ascii="Garamond" w:hAnsi="Garamond" w:cs="Arial"/>
          <w:b/>
        </w:rPr>
      </w:pPr>
      <w:r w:rsidRPr="00BA67E2">
        <w:rPr>
          <w:rFonts w:ascii="Garamond" w:hAnsi="Garamond" w:cs="Arial"/>
          <w:b/>
        </w:rPr>
        <w:t>CAPÍTULO VII</w:t>
      </w:r>
    </w:p>
    <w:p w:rsidR="00C11E8C" w:rsidRPr="00BA67E2" w:rsidRDefault="00C11E8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SEPULTURAS E JAZIGOS ABANDONADOS</w:t>
      </w:r>
    </w:p>
    <w:p w:rsidR="009D287C" w:rsidRPr="00BA67E2" w:rsidRDefault="009D287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54.º</w:t>
      </w:r>
    </w:p>
    <w:p w:rsidR="009D287C" w:rsidRPr="00BA67E2" w:rsidRDefault="009D287C" w:rsidP="00095770">
      <w:pPr>
        <w:spacing w:after="120"/>
        <w:jc w:val="center"/>
        <w:rPr>
          <w:rFonts w:ascii="Garamond" w:hAnsi="Garamond" w:cs="Arial"/>
          <w:b/>
        </w:rPr>
      </w:pPr>
      <w:r w:rsidRPr="00BA67E2">
        <w:rPr>
          <w:rFonts w:ascii="Garamond" w:hAnsi="Garamond" w:cs="Arial"/>
          <w:b/>
        </w:rPr>
        <w:t>Conceito</w:t>
      </w:r>
    </w:p>
    <w:p w:rsidR="00812D2B" w:rsidRDefault="009D287C" w:rsidP="00C11E8C">
      <w:pPr>
        <w:pStyle w:val="PargrafodaLista"/>
        <w:numPr>
          <w:ilvl w:val="2"/>
          <w:numId w:val="49"/>
        </w:numPr>
        <w:spacing w:after="0"/>
        <w:ind w:left="284" w:hanging="284"/>
        <w:rPr>
          <w:rFonts w:ascii="Garamond" w:hAnsi="Garamond" w:cs="Arial"/>
        </w:rPr>
      </w:pPr>
      <w:r w:rsidRPr="00812D2B">
        <w:rPr>
          <w:rFonts w:ascii="Garamond" w:hAnsi="Garamond" w:cs="Arial"/>
        </w:rPr>
        <w:t>Consideram-se abandonados, podendo declarar-se prescrita a favor da Autarquia, a concessão de construções funerárias cujos concessionários não sejam conhecidos ou residam em parte incerta e não exerçam os seus direitos por período superior a dez anos, nem se apresentem a reivindicá-los dentro do prazo de sessenta dias, depois de citados por meio de éditos publicados em dois jornais mais lidos do concelho e afixados nos lugares de estilo.</w:t>
      </w:r>
    </w:p>
    <w:p w:rsidR="00812D2B" w:rsidRDefault="009D287C" w:rsidP="00C11E8C">
      <w:pPr>
        <w:pStyle w:val="PargrafodaLista"/>
        <w:numPr>
          <w:ilvl w:val="2"/>
          <w:numId w:val="49"/>
        </w:numPr>
        <w:spacing w:after="0"/>
        <w:ind w:left="284" w:hanging="284"/>
        <w:rPr>
          <w:rFonts w:ascii="Garamond" w:hAnsi="Garamond" w:cs="Arial"/>
        </w:rPr>
      </w:pPr>
      <w:r w:rsidRPr="00812D2B">
        <w:rPr>
          <w:rFonts w:ascii="Garamond" w:hAnsi="Garamond" w:cs="Arial"/>
        </w:rPr>
        <w:t>Dos éditos constam os números dos jazigos e sepulturas perpétuas, identificação e data das inumações dos cadáveres ou ossadas que no mesmo se encontrem depositados ou inumados, bem como o nome do último, ou últimos, concessionários inscritos.</w:t>
      </w:r>
    </w:p>
    <w:p w:rsidR="00812D2B" w:rsidRDefault="009D287C" w:rsidP="00C11E8C">
      <w:pPr>
        <w:pStyle w:val="PargrafodaLista"/>
        <w:numPr>
          <w:ilvl w:val="2"/>
          <w:numId w:val="49"/>
        </w:numPr>
        <w:spacing w:after="0"/>
        <w:ind w:left="284" w:hanging="284"/>
        <w:rPr>
          <w:rFonts w:ascii="Garamond" w:hAnsi="Garamond" w:cs="Arial"/>
        </w:rPr>
      </w:pPr>
      <w:r w:rsidRPr="00812D2B">
        <w:rPr>
          <w:rFonts w:ascii="Garamond" w:hAnsi="Garamond" w:cs="Arial"/>
        </w:rPr>
        <w:t>O prazo a que se refere o n.º 1 deste artigo conta-se a partir da data da última inumação ou depósito, ou da realização das mais recentes obras autorizadas, de conservação ou beneficiação, n</w:t>
      </w:r>
      <w:r w:rsidR="00812D2B">
        <w:rPr>
          <w:rFonts w:ascii="Garamond" w:hAnsi="Garamond" w:cs="Arial"/>
        </w:rPr>
        <w:t>as mencionadas construções, efe</w:t>
      </w:r>
      <w:r w:rsidRPr="00812D2B">
        <w:rPr>
          <w:rFonts w:ascii="Garamond" w:hAnsi="Garamond" w:cs="Arial"/>
        </w:rPr>
        <w:t>tuadas pelo concessionário ou seu representante, sem prejuízo de quaisquer outros atos dos concessionários, ou de situações susceptíveis de interromperem a prescrição nos termos da lei civil.</w:t>
      </w:r>
    </w:p>
    <w:p w:rsidR="009D287C" w:rsidRPr="00812D2B" w:rsidRDefault="009D287C" w:rsidP="00C11E8C">
      <w:pPr>
        <w:pStyle w:val="PargrafodaLista"/>
        <w:numPr>
          <w:ilvl w:val="2"/>
          <w:numId w:val="49"/>
        </w:numPr>
        <w:spacing w:after="0"/>
        <w:ind w:left="284" w:hanging="284"/>
        <w:rPr>
          <w:rFonts w:ascii="Garamond" w:hAnsi="Garamond" w:cs="Arial"/>
        </w:rPr>
      </w:pPr>
      <w:r w:rsidRPr="00812D2B">
        <w:rPr>
          <w:rFonts w:ascii="Garamond" w:hAnsi="Garamond" w:cs="Arial"/>
        </w:rPr>
        <w:t>Simultaneamente, com a citação dos interessados, colocar-se-á no jazigo ou sepultura perpétua placa indicativa do abandono.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55.º</w:t>
      </w:r>
    </w:p>
    <w:p w:rsidR="009D287C" w:rsidRPr="00095770" w:rsidRDefault="009D287C" w:rsidP="00095770">
      <w:pPr>
        <w:spacing w:after="120"/>
        <w:jc w:val="center"/>
        <w:rPr>
          <w:rFonts w:ascii="Garamond" w:hAnsi="Garamond" w:cs="Arial"/>
          <w:b/>
        </w:rPr>
      </w:pPr>
      <w:r w:rsidRPr="00BA67E2">
        <w:rPr>
          <w:rFonts w:ascii="Garamond" w:hAnsi="Garamond" w:cs="Arial"/>
          <w:b/>
        </w:rPr>
        <w:t>Declaração de prescrição</w:t>
      </w:r>
    </w:p>
    <w:p w:rsidR="00812D2B" w:rsidRDefault="009D287C" w:rsidP="00C11E8C">
      <w:pPr>
        <w:pStyle w:val="PargrafodaLista"/>
        <w:numPr>
          <w:ilvl w:val="2"/>
          <w:numId w:val="50"/>
        </w:numPr>
        <w:spacing w:after="0"/>
        <w:ind w:left="284" w:hanging="284"/>
        <w:rPr>
          <w:rFonts w:ascii="Garamond" w:hAnsi="Garamond" w:cs="Arial"/>
        </w:rPr>
      </w:pPr>
      <w:r w:rsidRPr="00812D2B">
        <w:rPr>
          <w:rFonts w:ascii="Garamond" w:hAnsi="Garamond" w:cs="Arial"/>
        </w:rPr>
        <w:t>Decorrido o prazo de sessenta dias previsto no artigo anterior, o Presidente da União das Freguesias pode declarar a prescrição da concessão, à qual é dada a publicidade referida no mesmo artigo.</w:t>
      </w:r>
    </w:p>
    <w:p w:rsidR="009D287C" w:rsidRPr="00812D2B" w:rsidRDefault="009D287C" w:rsidP="00C11E8C">
      <w:pPr>
        <w:pStyle w:val="PargrafodaLista"/>
        <w:numPr>
          <w:ilvl w:val="2"/>
          <w:numId w:val="50"/>
        </w:numPr>
        <w:spacing w:after="0"/>
        <w:ind w:left="284" w:hanging="284"/>
        <w:rPr>
          <w:rFonts w:ascii="Garamond" w:hAnsi="Garamond" w:cs="Arial"/>
        </w:rPr>
      </w:pPr>
      <w:r w:rsidRPr="00812D2B">
        <w:rPr>
          <w:rFonts w:ascii="Garamond" w:hAnsi="Garamond" w:cs="Arial"/>
        </w:rPr>
        <w:t>A declaração de prescrição importa a apropriação, pela União de Freguesias, do jazigo ou sepultura perpétua.</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56.º</w:t>
      </w:r>
    </w:p>
    <w:p w:rsidR="009D287C" w:rsidRPr="00BA67E2" w:rsidRDefault="009D287C" w:rsidP="00095770">
      <w:pPr>
        <w:spacing w:after="120"/>
        <w:jc w:val="center"/>
        <w:rPr>
          <w:rFonts w:ascii="Garamond" w:hAnsi="Garamond" w:cs="Arial"/>
          <w:b/>
        </w:rPr>
      </w:pPr>
      <w:r w:rsidRPr="00BA67E2">
        <w:rPr>
          <w:rFonts w:ascii="Garamond" w:hAnsi="Garamond" w:cs="Arial"/>
          <w:b/>
        </w:rPr>
        <w:t>Realização de obras</w:t>
      </w:r>
    </w:p>
    <w:p w:rsidR="00812D2B" w:rsidRDefault="009D287C" w:rsidP="00C11E8C">
      <w:pPr>
        <w:pStyle w:val="PargrafodaLista"/>
        <w:numPr>
          <w:ilvl w:val="2"/>
          <w:numId w:val="51"/>
        </w:numPr>
        <w:spacing w:after="0"/>
        <w:ind w:left="284" w:hanging="284"/>
        <w:rPr>
          <w:rFonts w:ascii="Garamond" w:hAnsi="Garamond" w:cs="Arial"/>
        </w:rPr>
      </w:pPr>
      <w:r w:rsidRPr="00812D2B">
        <w:rPr>
          <w:rFonts w:ascii="Garamond" w:hAnsi="Garamond" w:cs="Arial"/>
        </w:rPr>
        <w:t>A avaliação do estado de deterioração das construções funerárias é efetuada pelo Exe</w:t>
      </w:r>
      <w:r w:rsidR="00812D2B" w:rsidRPr="00812D2B">
        <w:rPr>
          <w:rFonts w:ascii="Garamond" w:hAnsi="Garamond" w:cs="Arial"/>
        </w:rPr>
        <w:t>cutivo da União das Freguesias.</w:t>
      </w:r>
    </w:p>
    <w:p w:rsidR="00812D2B" w:rsidRDefault="009D287C" w:rsidP="00C11E8C">
      <w:pPr>
        <w:pStyle w:val="PargrafodaLista"/>
        <w:numPr>
          <w:ilvl w:val="2"/>
          <w:numId w:val="51"/>
        </w:numPr>
        <w:spacing w:after="0"/>
        <w:ind w:left="284" w:hanging="284"/>
        <w:rPr>
          <w:rFonts w:ascii="Garamond" w:hAnsi="Garamond" w:cs="Arial"/>
        </w:rPr>
      </w:pPr>
      <w:r w:rsidRPr="00812D2B">
        <w:rPr>
          <w:rFonts w:ascii="Garamond" w:hAnsi="Garamond" w:cs="Arial"/>
        </w:rPr>
        <w:t>Quando o Executivo considerar que a construção se encontra em estado de ruína, desse facto se dará conhecimento aos interessados por meio de carta registada com aviso de receção, fixando-se-lhes prazo para procederem às obras necessárias.</w:t>
      </w:r>
    </w:p>
    <w:p w:rsidR="00812D2B" w:rsidRDefault="009D287C" w:rsidP="00C11E8C">
      <w:pPr>
        <w:pStyle w:val="PargrafodaLista"/>
        <w:numPr>
          <w:ilvl w:val="2"/>
          <w:numId w:val="51"/>
        </w:numPr>
        <w:spacing w:after="0"/>
        <w:ind w:left="284" w:hanging="284"/>
        <w:rPr>
          <w:rFonts w:ascii="Garamond" w:hAnsi="Garamond" w:cs="Arial"/>
        </w:rPr>
      </w:pPr>
      <w:r w:rsidRPr="00812D2B">
        <w:rPr>
          <w:rFonts w:ascii="Garamond" w:hAnsi="Garamond" w:cs="Arial"/>
        </w:rPr>
        <w:t>Se houver perigo eminente de derrocada, ou as obras não se realizarem dentro do prazo fixado, pode o Executivo da União das Freguesias ordenar a demolição da construção, facto que se comunicará aos interessados, através de carta registada com aviso de receção, sendo-lhes imputados os respetivos custos.</w:t>
      </w:r>
    </w:p>
    <w:p w:rsidR="00812D2B" w:rsidRDefault="009D287C" w:rsidP="00C11E8C">
      <w:pPr>
        <w:pStyle w:val="PargrafodaLista"/>
        <w:numPr>
          <w:ilvl w:val="2"/>
          <w:numId w:val="51"/>
        </w:numPr>
        <w:spacing w:after="0"/>
        <w:ind w:left="284" w:hanging="284"/>
        <w:rPr>
          <w:rFonts w:ascii="Garamond" w:hAnsi="Garamond" w:cs="Arial"/>
        </w:rPr>
      </w:pPr>
      <w:r w:rsidRPr="00812D2B">
        <w:rPr>
          <w:rFonts w:ascii="Garamond" w:hAnsi="Garamond" w:cs="Arial"/>
        </w:rPr>
        <w:t>Sendo vários os interessados, considera-se, cada um deles, solidariamente responsável pela totalidade das despesas.</w:t>
      </w:r>
    </w:p>
    <w:p w:rsidR="009D287C" w:rsidRPr="00812D2B" w:rsidRDefault="009D287C" w:rsidP="00C11E8C">
      <w:pPr>
        <w:pStyle w:val="PargrafodaLista"/>
        <w:numPr>
          <w:ilvl w:val="2"/>
          <w:numId w:val="51"/>
        </w:numPr>
        <w:spacing w:after="0"/>
        <w:ind w:left="284" w:hanging="284"/>
        <w:rPr>
          <w:rFonts w:ascii="Garamond" w:hAnsi="Garamond" w:cs="Arial"/>
        </w:rPr>
      </w:pPr>
      <w:r w:rsidRPr="00812D2B">
        <w:rPr>
          <w:rFonts w:ascii="Garamond" w:hAnsi="Garamond" w:cs="Arial"/>
        </w:rPr>
        <w:t>Decorrido um ano sobre a demolição de um jazigo sem que os interessados tenham utilizado o terreno, fazendo nova edificação, é tal facto fundamento para ser declarada a prescrição da respetiva concessão.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57.º</w:t>
      </w:r>
    </w:p>
    <w:p w:rsidR="009D287C" w:rsidRPr="00BA67E2" w:rsidRDefault="009D287C" w:rsidP="00095770">
      <w:pPr>
        <w:spacing w:after="120"/>
        <w:jc w:val="center"/>
        <w:rPr>
          <w:rFonts w:ascii="Garamond" w:hAnsi="Garamond" w:cs="Arial"/>
          <w:b/>
        </w:rPr>
      </w:pPr>
      <w:r w:rsidRPr="00BA67E2">
        <w:rPr>
          <w:rFonts w:ascii="Garamond" w:hAnsi="Garamond" w:cs="Arial"/>
          <w:b/>
        </w:rPr>
        <w:t>Desconhecimento de morada</w:t>
      </w:r>
    </w:p>
    <w:p w:rsidR="009D287C" w:rsidRPr="00BA67E2" w:rsidRDefault="009D287C" w:rsidP="00C11E8C">
      <w:pPr>
        <w:spacing w:after="0"/>
        <w:rPr>
          <w:rFonts w:ascii="Garamond" w:hAnsi="Garamond" w:cs="Arial"/>
        </w:rPr>
      </w:pPr>
      <w:r w:rsidRPr="00BA67E2">
        <w:rPr>
          <w:rFonts w:ascii="Garamond" w:hAnsi="Garamond" w:cs="Arial"/>
        </w:rPr>
        <w:t>O concessionário das construções funerárias, bem como os seus herdeiros, não podem invocar a falta, ou desconhecimento do aviso a que se refere o número dois do artigo anterior se não tiverem procedido à atualização dos dados relativos às atuais moradas junto dos serviços.</w:t>
      </w:r>
    </w:p>
    <w:p w:rsidR="009D287C" w:rsidRPr="00BA67E2" w:rsidRDefault="009D287C" w:rsidP="00C11E8C">
      <w:pPr>
        <w:spacing w:after="0"/>
        <w:jc w:val="center"/>
        <w:rPr>
          <w:rFonts w:ascii="Garamond" w:hAnsi="Garamond" w:cs="Arial"/>
          <w:b/>
        </w:rPr>
      </w:pPr>
      <w:r w:rsidRPr="00BA67E2">
        <w:rPr>
          <w:rFonts w:ascii="Garamond" w:hAnsi="Garamond" w:cs="Arial"/>
          <w:b/>
        </w:rPr>
        <w:t>Artigo 58.º</w:t>
      </w:r>
    </w:p>
    <w:p w:rsidR="009D287C" w:rsidRPr="00BA67E2" w:rsidRDefault="009D287C" w:rsidP="00095770">
      <w:pPr>
        <w:spacing w:after="120"/>
        <w:jc w:val="center"/>
        <w:rPr>
          <w:rFonts w:ascii="Garamond" w:hAnsi="Garamond" w:cs="Arial"/>
          <w:b/>
        </w:rPr>
      </w:pPr>
      <w:r w:rsidRPr="00BA67E2">
        <w:rPr>
          <w:rFonts w:ascii="Garamond" w:hAnsi="Garamond" w:cs="Arial"/>
          <w:b/>
        </w:rPr>
        <w:t>Restos mortais não reclamados</w:t>
      </w:r>
    </w:p>
    <w:p w:rsidR="001F33B6" w:rsidRDefault="009D287C" w:rsidP="00C11E8C">
      <w:pPr>
        <w:pStyle w:val="PargrafodaLista"/>
        <w:numPr>
          <w:ilvl w:val="2"/>
          <w:numId w:val="52"/>
        </w:numPr>
        <w:spacing w:after="0"/>
        <w:ind w:left="284" w:hanging="284"/>
        <w:rPr>
          <w:rFonts w:ascii="Garamond" w:hAnsi="Garamond" w:cs="Arial"/>
        </w:rPr>
      </w:pPr>
      <w:r w:rsidRPr="001F33B6">
        <w:rPr>
          <w:rFonts w:ascii="Garamond" w:hAnsi="Garamond" w:cs="Arial"/>
        </w:rPr>
        <w:t>Os restos mortais existentes em construções a demolir, ou cuja concessão tenha sido declarada prescrita, quando destes sejam retirados, inumar-se-ão em sepulturas de secção de enterramento, ou serão cremados.</w:t>
      </w:r>
    </w:p>
    <w:p w:rsidR="009D287C" w:rsidRPr="001F33B6" w:rsidRDefault="009D287C" w:rsidP="00C11E8C">
      <w:pPr>
        <w:pStyle w:val="PargrafodaLista"/>
        <w:numPr>
          <w:ilvl w:val="2"/>
          <w:numId w:val="52"/>
        </w:numPr>
        <w:spacing w:after="0"/>
        <w:ind w:left="284" w:hanging="284"/>
        <w:rPr>
          <w:rFonts w:ascii="Garamond" w:hAnsi="Garamond" w:cs="Arial"/>
        </w:rPr>
      </w:pPr>
      <w:r w:rsidRPr="001F33B6">
        <w:rPr>
          <w:rFonts w:ascii="Garamond" w:hAnsi="Garamond" w:cs="Arial"/>
        </w:rPr>
        <w:t xml:space="preserve">O preceituado neste artigo aplica-se, com as necessárias adaptações, às sepulturas perpétuas.  </w:t>
      </w: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p>
    <w:p w:rsidR="009D287C" w:rsidRDefault="009D287C" w:rsidP="00C11E8C">
      <w:pPr>
        <w:spacing w:after="0"/>
        <w:jc w:val="center"/>
        <w:rPr>
          <w:rFonts w:ascii="Garamond" w:hAnsi="Garamond" w:cs="Arial"/>
          <w:b/>
        </w:rPr>
      </w:pPr>
      <w:r w:rsidRPr="00BA67E2">
        <w:rPr>
          <w:rFonts w:ascii="Garamond" w:hAnsi="Garamond" w:cs="Arial"/>
          <w:b/>
        </w:rPr>
        <w:t>CAPÍTULO VIII</w:t>
      </w:r>
    </w:p>
    <w:p w:rsidR="00C11E8C" w:rsidRPr="00BA67E2" w:rsidRDefault="00C11E8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CONSTRUÇÕES FUNERÁRIAS</w:t>
      </w:r>
    </w:p>
    <w:p w:rsidR="009D287C" w:rsidRPr="00BA67E2" w:rsidRDefault="009D287C" w:rsidP="00C11E8C">
      <w:pPr>
        <w:spacing w:after="0"/>
        <w:jc w:val="center"/>
        <w:rPr>
          <w:rFonts w:ascii="Garamond" w:hAnsi="Garamond" w:cs="Arial"/>
          <w:b/>
        </w:rPr>
      </w:pPr>
    </w:p>
    <w:p w:rsidR="009D287C" w:rsidRPr="00BA67E2" w:rsidRDefault="009D287C" w:rsidP="00C11E8C">
      <w:pPr>
        <w:spacing w:after="120"/>
        <w:jc w:val="center"/>
        <w:rPr>
          <w:rFonts w:ascii="Garamond" w:hAnsi="Garamond" w:cs="Arial"/>
          <w:b/>
        </w:rPr>
      </w:pPr>
      <w:r w:rsidRPr="00BA67E2">
        <w:rPr>
          <w:rFonts w:ascii="Garamond" w:hAnsi="Garamond" w:cs="Arial"/>
          <w:b/>
        </w:rPr>
        <w:t>SECÇÃO I</w:t>
      </w:r>
    </w:p>
    <w:p w:rsidR="009D287C" w:rsidRPr="00BA67E2" w:rsidRDefault="009D287C" w:rsidP="00C11E8C">
      <w:pPr>
        <w:spacing w:after="0"/>
        <w:jc w:val="center"/>
        <w:rPr>
          <w:rFonts w:ascii="Garamond" w:hAnsi="Garamond" w:cs="Arial"/>
          <w:b/>
        </w:rPr>
      </w:pPr>
      <w:r w:rsidRPr="00BA67E2">
        <w:rPr>
          <w:rFonts w:ascii="Garamond" w:hAnsi="Garamond" w:cs="Arial"/>
          <w:b/>
        </w:rPr>
        <w:t>OBRAS</w:t>
      </w:r>
    </w:p>
    <w:p w:rsidR="009D287C" w:rsidRPr="00BA67E2" w:rsidRDefault="009D287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59.º</w:t>
      </w:r>
    </w:p>
    <w:p w:rsidR="009D287C" w:rsidRPr="00C11E8C" w:rsidRDefault="009D287C" w:rsidP="00095770">
      <w:pPr>
        <w:spacing w:after="120"/>
        <w:jc w:val="center"/>
        <w:rPr>
          <w:rFonts w:ascii="Garamond" w:hAnsi="Garamond" w:cs="Arial"/>
          <w:b/>
        </w:rPr>
      </w:pPr>
      <w:r w:rsidRPr="00BA67E2">
        <w:rPr>
          <w:rFonts w:ascii="Garamond" w:hAnsi="Garamond" w:cs="Arial"/>
          <w:b/>
        </w:rPr>
        <w:t>Licenciamento</w:t>
      </w:r>
    </w:p>
    <w:p w:rsidR="001F33B6" w:rsidRDefault="009D287C" w:rsidP="00C11E8C">
      <w:pPr>
        <w:pStyle w:val="PargrafodaLista"/>
        <w:numPr>
          <w:ilvl w:val="2"/>
          <w:numId w:val="53"/>
        </w:numPr>
        <w:spacing w:after="0"/>
        <w:ind w:left="284" w:hanging="284"/>
        <w:rPr>
          <w:rFonts w:ascii="Garamond" w:hAnsi="Garamond" w:cs="Arial"/>
        </w:rPr>
      </w:pPr>
      <w:r w:rsidRPr="001F33B6">
        <w:rPr>
          <w:rFonts w:ascii="Garamond" w:hAnsi="Garamond" w:cs="Arial"/>
        </w:rPr>
        <w:t>O pedido de licença para a realização de obras de construção, reconstrução, modificação, limpeza e beneficiação de construções funerárias deverá ser formulado pelo concessionário, ou interessado, através de requerimento dirigido ao Presidente da União das Freguesias.</w:t>
      </w:r>
    </w:p>
    <w:p w:rsidR="001F33B6" w:rsidRDefault="009D287C" w:rsidP="00C11E8C">
      <w:pPr>
        <w:pStyle w:val="PargrafodaLista"/>
        <w:numPr>
          <w:ilvl w:val="2"/>
          <w:numId w:val="53"/>
        </w:numPr>
        <w:spacing w:after="0"/>
        <w:ind w:left="284" w:hanging="284"/>
        <w:rPr>
          <w:rFonts w:ascii="Garamond" w:hAnsi="Garamond" w:cs="Arial"/>
        </w:rPr>
      </w:pPr>
      <w:r w:rsidRPr="001F33B6">
        <w:rPr>
          <w:rFonts w:ascii="Garamond" w:hAnsi="Garamond" w:cs="Arial"/>
        </w:rPr>
        <w:t>O requerimento referido no número anterior deve ser instruído com o projeto da obra, elaborado por técnico devidamente habilitado.</w:t>
      </w:r>
    </w:p>
    <w:p w:rsidR="009D287C" w:rsidRPr="001F33B6" w:rsidRDefault="009D287C" w:rsidP="00C11E8C">
      <w:pPr>
        <w:pStyle w:val="PargrafodaLista"/>
        <w:numPr>
          <w:ilvl w:val="2"/>
          <w:numId w:val="53"/>
        </w:numPr>
        <w:spacing w:after="0"/>
        <w:ind w:left="284" w:hanging="284"/>
        <w:rPr>
          <w:rFonts w:ascii="Garamond" w:hAnsi="Garamond" w:cs="Arial"/>
        </w:rPr>
      </w:pPr>
      <w:r w:rsidRPr="001F33B6">
        <w:rPr>
          <w:rFonts w:ascii="Garamond" w:hAnsi="Garamond" w:cs="Arial"/>
        </w:rPr>
        <w:t xml:space="preserve">É dispensada a intervenção de técnico para pequenas alterações que não afetem a estrutura da obra original, desde que possam ser definidas em simples descrição integrada no próprio requerimento. </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60.º</w:t>
      </w:r>
    </w:p>
    <w:p w:rsidR="009D287C" w:rsidRPr="00BA67E2" w:rsidRDefault="009D287C" w:rsidP="00095770">
      <w:pPr>
        <w:spacing w:after="120"/>
        <w:jc w:val="center"/>
        <w:rPr>
          <w:rFonts w:ascii="Garamond" w:hAnsi="Garamond" w:cs="Arial"/>
          <w:b/>
        </w:rPr>
      </w:pPr>
      <w:r w:rsidRPr="00BA67E2">
        <w:rPr>
          <w:rFonts w:ascii="Garamond" w:hAnsi="Garamond" w:cs="Arial"/>
          <w:b/>
        </w:rPr>
        <w:t>Projeto</w:t>
      </w:r>
    </w:p>
    <w:p w:rsidR="009D287C" w:rsidRPr="001F33B6" w:rsidRDefault="009D287C" w:rsidP="00C11E8C">
      <w:pPr>
        <w:pStyle w:val="PargrafodaLista"/>
        <w:numPr>
          <w:ilvl w:val="2"/>
          <w:numId w:val="54"/>
        </w:numPr>
        <w:spacing w:after="0"/>
        <w:ind w:left="284" w:hanging="284"/>
        <w:rPr>
          <w:rFonts w:ascii="Garamond" w:hAnsi="Garamond" w:cs="Arial"/>
        </w:rPr>
      </w:pPr>
      <w:r w:rsidRPr="001F33B6">
        <w:rPr>
          <w:rFonts w:ascii="Garamond" w:hAnsi="Garamond" w:cs="Arial"/>
        </w:rPr>
        <w:t>Do projeto, referido no artigo anterior, devem constar:</w:t>
      </w:r>
    </w:p>
    <w:p w:rsidR="009D287C" w:rsidRPr="001F33B6" w:rsidRDefault="009D287C" w:rsidP="00C11E8C">
      <w:pPr>
        <w:pStyle w:val="PargrafodaLista"/>
        <w:numPr>
          <w:ilvl w:val="1"/>
          <w:numId w:val="55"/>
        </w:numPr>
        <w:tabs>
          <w:tab w:val="left" w:pos="709"/>
        </w:tabs>
        <w:spacing w:after="0"/>
        <w:ind w:left="709" w:hanging="283"/>
        <w:rPr>
          <w:rFonts w:ascii="Garamond" w:hAnsi="Garamond" w:cs="Arial"/>
        </w:rPr>
      </w:pPr>
      <w:r w:rsidRPr="001F33B6">
        <w:rPr>
          <w:rFonts w:ascii="Garamond" w:hAnsi="Garamond" w:cs="Arial"/>
        </w:rPr>
        <w:t>Desenhos devidamente cotados à escala mínima de 1:20;</w:t>
      </w:r>
    </w:p>
    <w:p w:rsidR="009D287C" w:rsidRPr="001F33B6" w:rsidRDefault="009D287C" w:rsidP="00C11E8C">
      <w:pPr>
        <w:pStyle w:val="PargrafodaLista"/>
        <w:numPr>
          <w:ilvl w:val="1"/>
          <w:numId w:val="55"/>
        </w:numPr>
        <w:spacing w:after="0"/>
        <w:ind w:left="709" w:hanging="283"/>
        <w:rPr>
          <w:rFonts w:ascii="Garamond" w:hAnsi="Garamond" w:cs="Arial"/>
        </w:rPr>
      </w:pPr>
      <w:r w:rsidRPr="001F33B6">
        <w:rPr>
          <w:rFonts w:ascii="Garamond" w:hAnsi="Garamond" w:cs="Arial"/>
        </w:rPr>
        <w:t>Memória descritiva da obra, na qual se especifiquem as características das fundações, natureza dos materiais a empregar, cor, e quaisquer outros elementos esclarecedores da obra a executar.</w:t>
      </w:r>
    </w:p>
    <w:p w:rsidR="009D287C" w:rsidRDefault="009D287C" w:rsidP="00C11E8C">
      <w:pPr>
        <w:pStyle w:val="PargrafodaLista"/>
        <w:numPr>
          <w:ilvl w:val="1"/>
          <w:numId w:val="55"/>
        </w:numPr>
        <w:tabs>
          <w:tab w:val="left" w:pos="709"/>
        </w:tabs>
        <w:spacing w:after="0"/>
        <w:ind w:left="709" w:hanging="283"/>
        <w:rPr>
          <w:rFonts w:ascii="Garamond" w:hAnsi="Garamond" w:cs="Arial"/>
        </w:rPr>
      </w:pPr>
      <w:r w:rsidRPr="001F33B6">
        <w:rPr>
          <w:rFonts w:ascii="Garamond" w:hAnsi="Garamond" w:cs="Arial"/>
        </w:rPr>
        <w:t>Termo de responsabilidade do técnico autor do projeto.</w:t>
      </w:r>
    </w:p>
    <w:p w:rsidR="001F33B6" w:rsidRPr="001F33B6" w:rsidRDefault="001F33B6" w:rsidP="00C11E8C">
      <w:pPr>
        <w:pStyle w:val="PargrafodaLista"/>
        <w:spacing w:after="0"/>
        <w:ind w:left="567"/>
        <w:rPr>
          <w:rFonts w:ascii="Garamond" w:hAnsi="Garamond" w:cs="Arial"/>
        </w:rPr>
      </w:pPr>
    </w:p>
    <w:p w:rsidR="009D287C" w:rsidRPr="001F33B6" w:rsidRDefault="009D287C" w:rsidP="00C11E8C">
      <w:pPr>
        <w:pStyle w:val="PargrafodaLista"/>
        <w:numPr>
          <w:ilvl w:val="2"/>
          <w:numId w:val="54"/>
        </w:numPr>
        <w:spacing w:after="0"/>
        <w:ind w:left="284" w:hanging="284"/>
        <w:rPr>
          <w:rFonts w:ascii="Garamond" w:hAnsi="Garamond" w:cs="Arial"/>
        </w:rPr>
      </w:pPr>
      <w:r w:rsidRPr="001F33B6">
        <w:rPr>
          <w:rFonts w:ascii="Garamond" w:hAnsi="Garamond" w:cs="Arial"/>
        </w:rPr>
        <w:t>Na elaboração e apreciação dos projetos deverá atender-se à sobriedade própria das construções funerárias exigidas pelo fim a que se destinam.</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61.º</w:t>
      </w:r>
    </w:p>
    <w:p w:rsidR="009D287C" w:rsidRPr="00BA67E2" w:rsidRDefault="009D287C" w:rsidP="00095770">
      <w:pPr>
        <w:spacing w:after="120"/>
        <w:jc w:val="center"/>
        <w:rPr>
          <w:rFonts w:ascii="Garamond" w:hAnsi="Garamond" w:cs="Arial"/>
          <w:b/>
        </w:rPr>
      </w:pPr>
      <w:r w:rsidRPr="00BA67E2">
        <w:rPr>
          <w:rFonts w:ascii="Garamond" w:hAnsi="Garamond" w:cs="Arial"/>
          <w:b/>
        </w:rPr>
        <w:t>Requisitos dos jazigos</w:t>
      </w:r>
    </w:p>
    <w:p w:rsidR="009D287C" w:rsidRPr="001F33B6" w:rsidRDefault="009D287C" w:rsidP="00C11E8C">
      <w:pPr>
        <w:pStyle w:val="PargrafodaLista"/>
        <w:numPr>
          <w:ilvl w:val="2"/>
          <w:numId w:val="56"/>
        </w:numPr>
        <w:spacing w:after="0"/>
        <w:ind w:left="284" w:hanging="284"/>
        <w:rPr>
          <w:rFonts w:ascii="Garamond" w:hAnsi="Garamond" w:cs="Arial"/>
        </w:rPr>
      </w:pPr>
      <w:r w:rsidRPr="001F33B6">
        <w:rPr>
          <w:rFonts w:ascii="Garamond" w:hAnsi="Garamond" w:cs="Arial"/>
        </w:rPr>
        <w:t>Os jazigos serão compartimentados em células com as seguintes dimensões mínimas:</w:t>
      </w:r>
    </w:p>
    <w:p w:rsidR="001F33B6" w:rsidRDefault="009D287C" w:rsidP="00C11E8C">
      <w:pPr>
        <w:spacing w:after="0"/>
        <w:ind w:left="567"/>
        <w:rPr>
          <w:rFonts w:ascii="Garamond" w:hAnsi="Garamond" w:cs="Arial"/>
        </w:rPr>
      </w:pPr>
      <w:r w:rsidRPr="00BA67E2">
        <w:rPr>
          <w:rFonts w:ascii="Garamond" w:hAnsi="Garamond" w:cs="Arial"/>
        </w:rPr>
        <w:t>Comprimento           2,10 m</w:t>
      </w:r>
    </w:p>
    <w:p w:rsidR="009D287C" w:rsidRPr="00BA67E2" w:rsidRDefault="009D287C" w:rsidP="00C11E8C">
      <w:pPr>
        <w:spacing w:after="0"/>
        <w:ind w:left="567"/>
        <w:rPr>
          <w:rFonts w:ascii="Garamond" w:hAnsi="Garamond" w:cs="Arial"/>
        </w:rPr>
      </w:pPr>
      <w:r w:rsidRPr="00BA67E2">
        <w:rPr>
          <w:rFonts w:ascii="Garamond" w:hAnsi="Garamond" w:cs="Arial"/>
        </w:rPr>
        <w:t>Largura                     0,75 m</w:t>
      </w:r>
    </w:p>
    <w:p w:rsidR="009D287C" w:rsidRPr="00BA67E2" w:rsidRDefault="009D287C" w:rsidP="00C11E8C">
      <w:pPr>
        <w:spacing w:after="0"/>
        <w:ind w:left="567"/>
        <w:rPr>
          <w:rFonts w:ascii="Garamond" w:hAnsi="Garamond" w:cs="Arial"/>
        </w:rPr>
      </w:pPr>
      <w:r w:rsidRPr="00BA67E2">
        <w:rPr>
          <w:rFonts w:ascii="Garamond" w:hAnsi="Garamond" w:cs="Arial"/>
        </w:rPr>
        <w:t>Altura                       0,55 m</w:t>
      </w:r>
    </w:p>
    <w:p w:rsidR="001F33B6" w:rsidRDefault="009D287C" w:rsidP="00C11E8C">
      <w:pPr>
        <w:pStyle w:val="PargrafodaLista"/>
        <w:numPr>
          <w:ilvl w:val="0"/>
          <w:numId w:val="56"/>
        </w:numPr>
        <w:spacing w:after="0"/>
        <w:ind w:left="284" w:hanging="284"/>
        <w:rPr>
          <w:rFonts w:ascii="Garamond" w:hAnsi="Garamond" w:cs="Arial"/>
        </w:rPr>
      </w:pPr>
      <w:r w:rsidRPr="001F33B6">
        <w:rPr>
          <w:rFonts w:ascii="Garamond" w:hAnsi="Garamond" w:cs="Arial"/>
        </w:rPr>
        <w:t>Nos jazigos não haverá mais do que cinco células sobrepostas, acima do nível do terreno, ou em cada pavimento, quando se trate de edificação de vários andares, podendo também dispor-se em subterrâneos.</w:t>
      </w:r>
    </w:p>
    <w:p w:rsidR="001F33B6" w:rsidRDefault="009D287C" w:rsidP="00C11E8C">
      <w:pPr>
        <w:pStyle w:val="PargrafodaLista"/>
        <w:numPr>
          <w:ilvl w:val="0"/>
          <w:numId w:val="56"/>
        </w:numPr>
        <w:spacing w:after="0"/>
        <w:ind w:left="284" w:hanging="284"/>
        <w:rPr>
          <w:rFonts w:ascii="Garamond" w:hAnsi="Garamond" w:cs="Arial"/>
        </w:rPr>
      </w:pPr>
      <w:r w:rsidRPr="001F33B6">
        <w:rPr>
          <w:rFonts w:ascii="Garamond" w:hAnsi="Garamond" w:cs="Arial"/>
        </w:rPr>
        <w:t>Na parte subterrânea dos jazigos exigir-se-ão condições especiais de construção, tendentes a proporcionar arejamento adequado, fácil acesso e boa iluminação, bem como impedir as infiltrações de água.</w:t>
      </w:r>
    </w:p>
    <w:p w:rsidR="009D287C" w:rsidRPr="001F33B6" w:rsidRDefault="009D287C" w:rsidP="00C11E8C">
      <w:pPr>
        <w:pStyle w:val="PargrafodaLista"/>
        <w:numPr>
          <w:ilvl w:val="0"/>
          <w:numId w:val="56"/>
        </w:numPr>
        <w:spacing w:after="0"/>
        <w:ind w:left="284" w:hanging="284"/>
        <w:rPr>
          <w:rFonts w:ascii="Garamond" w:hAnsi="Garamond" w:cs="Arial"/>
        </w:rPr>
      </w:pPr>
      <w:r w:rsidRPr="001F33B6">
        <w:rPr>
          <w:rFonts w:ascii="Garamond" w:hAnsi="Garamond" w:cs="Arial"/>
        </w:rPr>
        <w:t>Os intervalos laterais entre jazigos a construir devem ter no mínimo 0.40 metros.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62.º</w:t>
      </w:r>
    </w:p>
    <w:p w:rsidR="009D287C" w:rsidRPr="00BA67E2" w:rsidRDefault="009D287C" w:rsidP="00095770">
      <w:pPr>
        <w:spacing w:after="120"/>
        <w:jc w:val="center"/>
        <w:rPr>
          <w:rFonts w:ascii="Garamond" w:hAnsi="Garamond" w:cs="Arial"/>
          <w:b/>
        </w:rPr>
      </w:pPr>
      <w:r w:rsidRPr="00BA67E2">
        <w:rPr>
          <w:rFonts w:ascii="Garamond" w:hAnsi="Garamond" w:cs="Arial"/>
          <w:b/>
        </w:rPr>
        <w:t>Ossários</w:t>
      </w:r>
    </w:p>
    <w:p w:rsidR="009D287C" w:rsidRPr="001F33B6" w:rsidRDefault="009D287C" w:rsidP="00C11E8C">
      <w:pPr>
        <w:pStyle w:val="PargrafodaLista"/>
        <w:numPr>
          <w:ilvl w:val="2"/>
          <w:numId w:val="57"/>
        </w:numPr>
        <w:spacing w:after="0"/>
        <w:ind w:left="284" w:hanging="284"/>
        <w:rPr>
          <w:rFonts w:ascii="Garamond" w:hAnsi="Garamond" w:cs="Arial"/>
        </w:rPr>
      </w:pPr>
      <w:r w:rsidRPr="001F33B6">
        <w:rPr>
          <w:rFonts w:ascii="Garamond" w:hAnsi="Garamond" w:cs="Arial"/>
        </w:rPr>
        <w:t>Os ossários paroquiais dividem-se em células com as seguintes dimensões mínimas interiores:</w:t>
      </w:r>
    </w:p>
    <w:p w:rsidR="009D287C" w:rsidRPr="00BA67E2" w:rsidRDefault="009D287C" w:rsidP="00C11E8C">
      <w:pPr>
        <w:spacing w:after="0"/>
        <w:ind w:left="567"/>
        <w:rPr>
          <w:rFonts w:ascii="Garamond" w:hAnsi="Garamond" w:cs="Arial"/>
        </w:rPr>
      </w:pPr>
      <w:r w:rsidRPr="00BA67E2">
        <w:rPr>
          <w:rFonts w:ascii="Garamond" w:hAnsi="Garamond" w:cs="Arial"/>
        </w:rPr>
        <w:t>Comprimento           0,80 m</w:t>
      </w:r>
    </w:p>
    <w:p w:rsidR="009D287C" w:rsidRPr="00BA67E2" w:rsidRDefault="009D287C" w:rsidP="00C11E8C">
      <w:pPr>
        <w:spacing w:after="0"/>
        <w:ind w:left="567"/>
        <w:rPr>
          <w:rFonts w:ascii="Garamond" w:hAnsi="Garamond" w:cs="Arial"/>
        </w:rPr>
      </w:pPr>
      <w:r w:rsidRPr="00BA67E2">
        <w:rPr>
          <w:rFonts w:ascii="Garamond" w:hAnsi="Garamond" w:cs="Arial"/>
        </w:rPr>
        <w:t>Largura                     0,50 m</w:t>
      </w:r>
    </w:p>
    <w:p w:rsidR="009D287C" w:rsidRPr="00BA67E2" w:rsidRDefault="009D287C" w:rsidP="00C11E8C">
      <w:pPr>
        <w:spacing w:after="0"/>
        <w:ind w:left="567"/>
        <w:rPr>
          <w:rFonts w:ascii="Garamond" w:hAnsi="Garamond" w:cs="Arial"/>
        </w:rPr>
      </w:pPr>
      <w:r w:rsidRPr="00BA67E2">
        <w:rPr>
          <w:rFonts w:ascii="Garamond" w:hAnsi="Garamond" w:cs="Arial"/>
        </w:rPr>
        <w:t>Altura                       0,40 m</w:t>
      </w:r>
    </w:p>
    <w:p w:rsidR="009D287C" w:rsidRPr="00BA67E2" w:rsidRDefault="009D287C" w:rsidP="00C11E8C">
      <w:pPr>
        <w:spacing w:after="0"/>
        <w:rPr>
          <w:rFonts w:ascii="Garamond" w:hAnsi="Garamond" w:cs="Arial"/>
        </w:rPr>
      </w:pPr>
    </w:p>
    <w:p w:rsidR="0069214B" w:rsidRDefault="0069214B">
      <w:pPr>
        <w:rPr>
          <w:rFonts w:ascii="Garamond" w:hAnsi="Garamond" w:cs="Arial"/>
          <w:b/>
        </w:rPr>
      </w:pPr>
      <w:r>
        <w:rPr>
          <w:rFonts w:ascii="Garamond" w:hAnsi="Garamond" w:cs="Arial"/>
          <w:b/>
        </w:rPr>
        <w:br w:type="page"/>
      </w:r>
    </w:p>
    <w:p w:rsidR="009D287C" w:rsidRPr="00BA67E2" w:rsidRDefault="009D287C" w:rsidP="00C11E8C">
      <w:pPr>
        <w:spacing w:after="0"/>
        <w:jc w:val="center"/>
        <w:rPr>
          <w:rFonts w:ascii="Garamond" w:hAnsi="Garamond" w:cs="Arial"/>
          <w:b/>
        </w:rPr>
      </w:pPr>
      <w:r w:rsidRPr="00BA67E2">
        <w:rPr>
          <w:rFonts w:ascii="Garamond" w:hAnsi="Garamond" w:cs="Arial"/>
          <w:b/>
        </w:rPr>
        <w:t>Artigo 63.º</w:t>
      </w:r>
    </w:p>
    <w:p w:rsidR="009D287C" w:rsidRPr="00BA67E2" w:rsidRDefault="009D287C" w:rsidP="00095770">
      <w:pPr>
        <w:spacing w:after="120"/>
        <w:jc w:val="center"/>
        <w:rPr>
          <w:rFonts w:ascii="Garamond" w:hAnsi="Garamond" w:cs="Arial"/>
          <w:b/>
        </w:rPr>
      </w:pPr>
      <w:r w:rsidRPr="00BA67E2">
        <w:rPr>
          <w:rFonts w:ascii="Garamond" w:hAnsi="Garamond" w:cs="Arial"/>
          <w:b/>
        </w:rPr>
        <w:t>Jazigos capela</w:t>
      </w:r>
    </w:p>
    <w:p w:rsidR="009D287C" w:rsidRPr="00BA67E2" w:rsidRDefault="009D287C" w:rsidP="00C11E8C">
      <w:pPr>
        <w:spacing w:after="0"/>
        <w:rPr>
          <w:rFonts w:ascii="Garamond" w:hAnsi="Garamond" w:cs="Arial"/>
        </w:rPr>
      </w:pPr>
      <w:r w:rsidRPr="00BA67E2">
        <w:rPr>
          <w:rFonts w:ascii="Garamond" w:hAnsi="Garamond" w:cs="Arial"/>
        </w:rPr>
        <w:t>Os jazigos de capela não poderão ter dimensões inferiores a 2.00 m de frente e 2.37 m de fundo e a porta deverá ter no mínimo 0.85 m de largura.</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64.º</w:t>
      </w:r>
    </w:p>
    <w:p w:rsidR="009D287C" w:rsidRPr="00BA67E2" w:rsidRDefault="009D287C" w:rsidP="00095770">
      <w:pPr>
        <w:spacing w:after="120"/>
        <w:jc w:val="center"/>
        <w:rPr>
          <w:rFonts w:ascii="Garamond" w:hAnsi="Garamond" w:cs="Arial"/>
          <w:b/>
        </w:rPr>
      </w:pPr>
      <w:r w:rsidRPr="00BA67E2">
        <w:rPr>
          <w:rFonts w:ascii="Garamond" w:hAnsi="Garamond" w:cs="Arial"/>
          <w:b/>
        </w:rPr>
        <w:t>Materiais utilizados</w:t>
      </w:r>
    </w:p>
    <w:p w:rsidR="009D287C" w:rsidRPr="001F33B6" w:rsidRDefault="009D287C" w:rsidP="00C11E8C">
      <w:pPr>
        <w:pStyle w:val="PargrafodaLista"/>
        <w:numPr>
          <w:ilvl w:val="2"/>
          <w:numId w:val="58"/>
        </w:numPr>
        <w:spacing w:after="0"/>
        <w:ind w:left="284" w:hanging="284"/>
        <w:rPr>
          <w:rFonts w:ascii="Garamond" w:hAnsi="Garamond" w:cs="Arial"/>
        </w:rPr>
      </w:pPr>
      <w:r w:rsidRPr="001F33B6">
        <w:rPr>
          <w:rFonts w:ascii="Garamond" w:hAnsi="Garamond" w:cs="Arial"/>
        </w:rPr>
        <w:t>Os jazigos térreos e as sepulturas perpétuas devem ser revestidas em pedra lageada, com a espessura mínima de 0.10 m, com as seguintes dimensões mínimas:</w:t>
      </w:r>
    </w:p>
    <w:p w:rsidR="009D287C" w:rsidRPr="00BA67E2" w:rsidRDefault="009D287C" w:rsidP="00C11E8C">
      <w:pPr>
        <w:spacing w:after="0"/>
        <w:ind w:left="426"/>
        <w:rPr>
          <w:rFonts w:ascii="Garamond" w:hAnsi="Garamond" w:cs="Arial"/>
        </w:rPr>
      </w:pPr>
      <w:r w:rsidRPr="00BA67E2">
        <w:rPr>
          <w:rFonts w:ascii="Garamond" w:hAnsi="Garamond" w:cs="Arial"/>
        </w:rPr>
        <w:t>Comprimento        2m</w:t>
      </w:r>
    </w:p>
    <w:p w:rsidR="009D287C" w:rsidRPr="00BA67E2" w:rsidRDefault="009D287C" w:rsidP="00C11E8C">
      <w:pPr>
        <w:spacing w:after="0"/>
        <w:ind w:left="426"/>
        <w:rPr>
          <w:rFonts w:ascii="Garamond" w:hAnsi="Garamond" w:cs="Arial"/>
        </w:rPr>
      </w:pPr>
      <w:r w:rsidRPr="00BA67E2">
        <w:rPr>
          <w:rFonts w:ascii="Garamond" w:hAnsi="Garamond" w:cs="Arial"/>
        </w:rPr>
        <w:t>Largura                  1m</w:t>
      </w:r>
    </w:p>
    <w:p w:rsidR="001F33B6" w:rsidRDefault="009D287C" w:rsidP="00C11E8C">
      <w:pPr>
        <w:pStyle w:val="PargrafodaLista"/>
        <w:numPr>
          <w:ilvl w:val="0"/>
          <w:numId w:val="58"/>
        </w:numPr>
        <w:spacing w:after="0"/>
        <w:ind w:left="284" w:hanging="284"/>
        <w:rPr>
          <w:rFonts w:ascii="Garamond" w:hAnsi="Garamond" w:cs="Arial"/>
        </w:rPr>
      </w:pPr>
      <w:r w:rsidRPr="001F33B6">
        <w:rPr>
          <w:rFonts w:ascii="Garamond" w:hAnsi="Garamond" w:cs="Arial"/>
        </w:rPr>
        <w:t>As paredes exteriores dos jazigos só podem ser construídas com materiais nobres, como granito ou mármore, não se permitindo o revestimento com argamassa de cal, cimento e azulejos, devendo as respectivas obras ser sempre convenientemente executadas.</w:t>
      </w:r>
    </w:p>
    <w:p w:rsidR="009D287C" w:rsidRPr="001F33B6" w:rsidRDefault="009D287C" w:rsidP="00C11E8C">
      <w:pPr>
        <w:pStyle w:val="PargrafodaLista"/>
        <w:numPr>
          <w:ilvl w:val="0"/>
          <w:numId w:val="58"/>
        </w:numPr>
        <w:spacing w:after="0"/>
        <w:ind w:left="284" w:hanging="284"/>
        <w:rPr>
          <w:rFonts w:ascii="Garamond" w:hAnsi="Garamond" w:cs="Arial"/>
        </w:rPr>
      </w:pPr>
      <w:r w:rsidRPr="001F33B6">
        <w:rPr>
          <w:rFonts w:ascii="Garamond" w:hAnsi="Garamond" w:cs="Arial"/>
        </w:rPr>
        <w:t>Salvo em casos excepcionais, na construção de jazigos ou revestimento de sepulturas perpétuas, só é permitido o emprego de pedra de cor uniforme.</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65.º</w:t>
      </w:r>
    </w:p>
    <w:p w:rsidR="009D287C" w:rsidRPr="00BA67E2" w:rsidRDefault="009D287C" w:rsidP="00095770">
      <w:pPr>
        <w:spacing w:after="120"/>
        <w:jc w:val="center"/>
        <w:rPr>
          <w:rFonts w:ascii="Garamond" w:hAnsi="Garamond" w:cs="Arial"/>
          <w:b/>
        </w:rPr>
      </w:pPr>
      <w:r w:rsidRPr="00BA67E2">
        <w:rPr>
          <w:rFonts w:ascii="Garamond" w:hAnsi="Garamond" w:cs="Arial"/>
          <w:b/>
        </w:rPr>
        <w:t>Obras de conservação</w:t>
      </w:r>
    </w:p>
    <w:p w:rsidR="001F33B6" w:rsidRDefault="009D287C" w:rsidP="00C11E8C">
      <w:pPr>
        <w:pStyle w:val="PargrafodaLista"/>
        <w:numPr>
          <w:ilvl w:val="2"/>
          <w:numId w:val="59"/>
        </w:numPr>
        <w:spacing w:after="0"/>
        <w:ind w:left="284" w:hanging="284"/>
        <w:rPr>
          <w:rFonts w:ascii="Garamond" w:hAnsi="Garamond" w:cs="Arial"/>
        </w:rPr>
      </w:pPr>
      <w:r w:rsidRPr="001F33B6">
        <w:rPr>
          <w:rFonts w:ascii="Garamond" w:hAnsi="Garamond" w:cs="Arial"/>
        </w:rPr>
        <w:t>Nos jazigos devem efetuar-se obras de conservação, pelo menos de dez em dez anos, ou sempre que as circunstâncias o imponham.</w:t>
      </w:r>
    </w:p>
    <w:p w:rsidR="001F33B6" w:rsidRDefault="009D287C" w:rsidP="00C11E8C">
      <w:pPr>
        <w:pStyle w:val="PargrafodaLista"/>
        <w:numPr>
          <w:ilvl w:val="2"/>
          <w:numId w:val="59"/>
        </w:numPr>
        <w:spacing w:after="0"/>
        <w:ind w:left="284" w:hanging="284"/>
        <w:rPr>
          <w:rFonts w:ascii="Garamond" w:hAnsi="Garamond" w:cs="Arial"/>
        </w:rPr>
      </w:pPr>
      <w:r w:rsidRPr="001F33B6">
        <w:rPr>
          <w:rFonts w:ascii="Garamond" w:hAnsi="Garamond" w:cs="Arial"/>
        </w:rPr>
        <w:t>Para os efeitos do disposto na parte final do n.º 1 deste artigo é aplicável, com as necessárias adaptações, o disposto nos artigos 55.º e 56.º.</w:t>
      </w:r>
    </w:p>
    <w:p w:rsidR="009D287C" w:rsidRPr="001F33B6" w:rsidRDefault="009D287C" w:rsidP="00C11E8C">
      <w:pPr>
        <w:pStyle w:val="PargrafodaLista"/>
        <w:numPr>
          <w:ilvl w:val="2"/>
          <w:numId w:val="59"/>
        </w:numPr>
        <w:spacing w:after="0"/>
        <w:ind w:left="284" w:hanging="284"/>
        <w:rPr>
          <w:rFonts w:ascii="Garamond" w:hAnsi="Garamond" w:cs="Arial"/>
        </w:rPr>
      </w:pPr>
      <w:r w:rsidRPr="001F33B6">
        <w:rPr>
          <w:rFonts w:ascii="Garamond" w:hAnsi="Garamond" w:cs="Arial"/>
        </w:rPr>
        <w:t xml:space="preserve">Em face de circunstâncias devidamente fundamentadas, pode ser prorrogado o prazo previsto no n.º 1. </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66.º</w:t>
      </w:r>
    </w:p>
    <w:p w:rsidR="009D287C" w:rsidRPr="00BA67E2" w:rsidRDefault="009D287C" w:rsidP="00095770">
      <w:pPr>
        <w:spacing w:after="120"/>
        <w:jc w:val="center"/>
        <w:rPr>
          <w:rFonts w:ascii="Garamond" w:hAnsi="Garamond" w:cs="Arial"/>
          <w:b/>
        </w:rPr>
      </w:pPr>
      <w:r w:rsidRPr="00BA67E2">
        <w:rPr>
          <w:rFonts w:ascii="Garamond" w:hAnsi="Garamond" w:cs="Arial"/>
          <w:b/>
        </w:rPr>
        <w:t>Autorização prévia e limpeza do local</w:t>
      </w:r>
    </w:p>
    <w:p w:rsidR="001F33B6" w:rsidRDefault="009D287C" w:rsidP="00C11E8C">
      <w:pPr>
        <w:pStyle w:val="PargrafodaLista"/>
        <w:numPr>
          <w:ilvl w:val="2"/>
          <w:numId w:val="60"/>
        </w:numPr>
        <w:spacing w:after="0"/>
        <w:ind w:left="284" w:hanging="283"/>
        <w:rPr>
          <w:rFonts w:ascii="Garamond" w:hAnsi="Garamond" w:cs="Arial"/>
        </w:rPr>
      </w:pPr>
      <w:r w:rsidRPr="001F33B6">
        <w:rPr>
          <w:rFonts w:ascii="Garamond" w:hAnsi="Garamond" w:cs="Arial"/>
        </w:rPr>
        <w:t>A realização por particulares de quaisquer trabalhos no cemitério fica sujeita a prévia autorização da União das Freguesias e à orientação e fiscalização desta.</w:t>
      </w:r>
    </w:p>
    <w:p w:rsidR="001F33B6" w:rsidRDefault="009D287C" w:rsidP="00C11E8C">
      <w:pPr>
        <w:pStyle w:val="PargrafodaLista"/>
        <w:numPr>
          <w:ilvl w:val="2"/>
          <w:numId w:val="60"/>
        </w:numPr>
        <w:spacing w:after="0"/>
        <w:ind w:left="284" w:hanging="283"/>
        <w:rPr>
          <w:rFonts w:ascii="Garamond" w:hAnsi="Garamond" w:cs="Arial"/>
        </w:rPr>
      </w:pPr>
      <w:r w:rsidRPr="001F33B6">
        <w:rPr>
          <w:rFonts w:ascii="Garamond" w:hAnsi="Garamond" w:cs="Arial"/>
        </w:rPr>
        <w:t>Os materiais para construção deverão ser preparados fora do Cemitério sob pena de aplicação de coima, conforme a tabela em vigor.</w:t>
      </w:r>
    </w:p>
    <w:p w:rsidR="009D287C" w:rsidRPr="001F33B6" w:rsidRDefault="009D287C" w:rsidP="00C11E8C">
      <w:pPr>
        <w:pStyle w:val="PargrafodaLista"/>
        <w:numPr>
          <w:ilvl w:val="2"/>
          <w:numId w:val="60"/>
        </w:numPr>
        <w:spacing w:after="0"/>
        <w:ind w:left="284" w:hanging="283"/>
        <w:rPr>
          <w:rFonts w:ascii="Garamond" w:hAnsi="Garamond" w:cs="Arial"/>
        </w:rPr>
      </w:pPr>
      <w:r w:rsidRPr="001F33B6">
        <w:rPr>
          <w:rFonts w:ascii="Garamond" w:hAnsi="Garamond" w:cs="Arial"/>
        </w:rPr>
        <w:t>Concluídas as obras, compete ao concessionário remover do local os tapumes e materiais neles existentes, deixando-o limpo e desimpedido.</w:t>
      </w:r>
    </w:p>
    <w:p w:rsidR="009D287C" w:rsidRPr="00BA67E2" w:rsidRDefault="009D287C" w:rsidP="00C11E8C">
      <w:pPr>
        <w:spacing w:after="0"/>
        <w:rPr>
          <w:rFonts w:ascii="Garamond" w:hAnsi="Garamond" w:cs="Arial"/>
        </w:rPr>
      </w:pPr>
    </w:p>
    <w:p w:rsidR="00C11E8C" w:rsidRPr="00BA67E2" w:rsidRDefault="009D287C" w:rsidP="00C11E8C">
      <w:pPr>
        <w:spacing w:after="0"/>
        <w:rPr>
          <w:rFonts w:ascii="Garamond" w:hAnsi="Garamond" w:cs="Arial"/>
        </w:rPr>
      </w:pPr>
      <w:r w:rsidRPr="00BA67E2">
        <w:rPr>
          <w:rFonts w:ascii="Garamond" w:hAnsi="Arial" w:cs="Arial"/>
        </w:rPr>
        <w:t> </w:t>
      </w:r>
    </w:p>
    <w:p w:rsidR="009D287C" w:rsidRPr="00BA67E2" w:rsidRDefault="009D287C" w:rsidP="00C11E8C">
      <w:pPr>
        <w:spacing w:after="120"/>
        <w:jc w:val="center"/>
        <w:rPr>
          <w:rFonts w:ascii="Garamond" w:hAnsi="Garamond" w:cs="Arial"/>
          <w:b/>
        </w:rPr>
      </w:pPr>
      <w:r w:rsidRPr="00BA67E2">
        <w:rPr>
          <w:rFonts w:ascii="Garamond" w:hAnsi="Garamond" w:cs="Arial"/>
          <w:b/>
        </w:rPr>
        <w:t>SECÇÃO II</w:t>
      </w:r>
    </w:p>
    <w:p w:rsidR="009D287C" w:rsidRPr="00BA67E2" w:rsidRDefault="009D287C" w:rsidP="00C11E8C">
      <w:pPr>
        <w:spacing w:after="0"/>
        <w:jc w:val="center"/>
        <w:rPr>
          <w:rFonts w:ascii="Garamond" w:hAnsi="Garamond" w:cs="Arial"/>
          <w:b/>
        </w:rPr>
      </w:pPr>
      <w:r w:rsidRPr="00BA67E2">
        <w:rPr>
          <w:rFonts w:ascii="Garamond" w:hAnsi="Garamond" w:cs="Arial"/>
          <w:b/>
        </w:rPr>
        <w:t>SINAIS FUNERÁRIOS E DO EMBELEZAMENTO</w:t>
      </w:r>
    </w:p>
    <w:p w:rsidR="009D287C" w:rsidRDefault="009D287C" w:rsidP="00C11E8C">
      <w:pPr>
        <w:spacing w:after="0"/>
        <w:jc w:val="center"/>
        <w:rPr>
          <w:rFonts w:ascii="Garamond" w:hAnsi="Garamond" w:cs="Arial"/>
          <w:b/>
        </w:rPr>
      </w:pPr>
    </w:p>
    <w:p w:rsidR="00C11E8C" w:rsidRPr="00BA67E2" w:rsidRDefault="00C11E8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67.º</w:t>
      </w:r>
    </w:p>
    <w:p w:rsidR="009D287C" w:rsidRPr="00BA67E2" w:rsidRDefault="009D287C" w:rsidP="00095770">
      <w:pPr>
        <w:spacing w:after="120"/>
        <w:jc w:val="center"/>
        <w:rPr>
          <w:rFonts w:ascii="Garamond" w:hAnsi="Garamond" w:cs="Arial"/>
        </w:rPr>
      </w:pPr>
      <w:r w:rsidRPr="00BA67E2">
        <w:rPr>
          <w:rFonts w:ascii="Garamond" w:hAnsi="Garamond" w:cs="Arial"/>
          <w:b/>
        </w:rPr>
        <w:t>Sinais funerários</w:t>
      </w:r>
    </w:p>
    <w:p w:rsidR="001F33B6" w:rsidRDefault="009D287C" w:rsidP="00C11E8C">
      <w:pPr>
        <w:pStyle w:val="PargrafodaLista"/>
        <w:numPr>
          <w:ilvl w:val="2"/>
          <w:numId w:val="61"/>
        </w:numPr>
        <w:spacing w:after="0"/>
        <w:ind w:left="284" w:hanging="284"/>
        <w:rPr>
          <w:rFonts w:ascii="Garamond" w:hAnsi="Garamond" w:cs="Arial"/>
        </w:rPr>
      </w:pPr>
      <w:r w:rsidRPr="001F33B6">
        <w:rPr>
          <w:rFonts w:ascii="Garamond" w:hAnsi="Garamond" w:cs="Arial"/>
        </w:rPr>
        <w:t>Nas construções funerárias permite-se a colocação de cruzes, assim como a inscrição de epitáf</w:t>
      </w:r>
      <w:r w:rsidR="001F33B6" w:rsidRPr="001F33B6">
        <w:rPr>
          <w:rFonts w:ascii="Garamond" w:hAnsi="Garamond" w:cs="Arial"/>
        </w:rPr>
        <w:t>ios e outros sinais funerários.</w:t>
      </w:r>
    </w:p>
    <w:p w:rsidR="009D287C" w:rsidRPr="001F33B6" w:rsidRDefault="009D287C" w:rsidP="00C11E8C">
      <w:pPr>
        <w:pStyle w:val="PargrafodaLista"/>
        <w:numPr>
          <w:ilvl w:val="2"/>
          <w:numId w:val="61"/>
        </w:numPr>
        <w:spacing w:after="0"/>
        <w:ind w:left="284" w:hanging="284"/>
        <w:rPr>
          <w:rFonts w:ascii="Garamond" w:hAnsi="Garamond" w:cs="Arial"/>
        </w:rPr>
      </w:pPr>
      <w:r w:rsidRPr="001F33B6">
        <w:rPr>
          <w:rFonts w:ascii="Garamond" w:hAnsi="Garamond" w:cs="Arial"/>
        </w:rPr>
        <w:t>Não serão consentidos epitáfios em que se exaltem ideias políticas ou religiosas que possam ferir a susceptibilidade pública, ou que, pela sua redação, possam considerar-se desrespeitosos ou inadequados.</w:t>
      </w:r>
    </w:p>
    <w:p w:rsidR="009D287C" w:rsidRDefault="009D287C" w:rsidP="00C11E8C">
      <w:pPr>
        <w:spacing w:after="0"/>
        <w:rPr>
          <w:rFonts w:ascii="Garamond" w:hAnsi="Garamond" w:cs="Arial"/>
        </w:rPr>
      </w:pPr>
    </w:p>
    <w:p w:rsidR="00C11E8C" w:rsidRPr="00BA67E2" w:rsidRDefault="00C11E8C" w:rsidP="00C11E8C">
      <w:pPr>
        <w:spacing w:after="0"/>
        <w:rPr>
          <w:rFonts w:ascii="Garamond" w:hAnsi="Garamond" w:cs="Arial"/>
        </w:rPr>
      </w:pPr>
    </w:p>
    <w:p w:rsidR="009D287C" w:rsidRPr="00BA67E2" w:rsidRDefault="009D287C" w:rsidP="00C11E8C">
      <w:pPr>
        <w:spacing w:after="120"/>
        <w:jc w:val="center"/>
        <w:rPr>
          <w:rFonts w:ascii="Garamond" w:hAnsi="Garamond" w:cs="Arial"/>
          <w:b/>
        </w:rPr>
      </w:pPr>
      <w:r w:rsidRPr="00BA67E2">
        <w:rPr>
          <w:rFonts w:ascii="Garamond" w:hAnsi="Garamond" w:cs="Arial"/>
          <w:b/>
        </w:rPr>
        <w:t>SECÇÃO III</w:t>
      </w:r>
    </w:p>
    <w:p w:rsidR="009D287C" w:rsidRDefault="009D287C" w:rsidP="00C11E8C">
      <w:pPr>
        <w:spacing w:after="0"/>
        <w:jc w:val="center"/>
        <w:rPr>
          <w:rFonts w:ascii="Garamond" w:hAnsi="Garamond" w:cs="Arial"/>
          <w:b/>
        </w:rPr>
      </w:pPr>
      <w:r w:rsidRPr="00BA67E2">
        <w:rPr>
          <w:rFonts w:ascii="Garamond" w:hAnsi="Garamond" w:cs="Arial"/>
          <w:b/>
        </w:rPr>
        <w:t>CEMITÉRIO DE ALDOAR – PARTE NOVA</w:t>
      </w:r>
    </w:p>
    <w:p w:rsidR="001F33B6" w:rsidRDefault="001F33B6" w:rsidP="00C11E8C">
      <w:pPr>
        <w:spacing w:after="0"/>
        <w:jc w:val="center"/>
        <w:rPr>
          <w:rFonts w:ascii="Garamond" w:hAnsi="Garamond" w:cs="Arial"/>
          <w:b/>
        </w:rPr>
      </w:pPr>
    </w:p>
    <w:p w:rsidR="00C11E8C" w:rsidRPr="00BA67E2" w:rsidRDefault="00C11E8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68.º</w:t>
      </w:r>
    </w:p>
    <w:p w:rsidR="009D287C" w:rsidRPr="00BA67E2" w:rsidRDefault="009D287C" w:rsidP="00095770">
      <w:pPr>
        <w:spacing w:after="120"/>
        <w:jc w:val="center"/>
        <w:rPr>
          <w:rFonts w:ascii="Garamond" w:hAnsi="Garamond" w:cs="Arial"/>
          <w:b/>
        </w:rPr>
      </w:pPr>
      <w:r w:rsidRPr="00BA67E2">
        <w:rPr>
          <w:rFonts w:ascii="Garamond" w:hAnsi="Garamond" w:cs="Arial"/>
          <w:b/>
        </w:rPr>
        <w:t>Embelezamento e Adornos</w:t>
      </w:r>
    </w:p>
    <w:p w:rsidR="001F33B6" w:rsidRDefault="009D287C" w:rsidP="00C11E8C">
      <w:pPr>
        <w:pStyle w:val="PargrafodaLista"/>
        <w:numPr>
          <w:ilvl w:val="2"/>
          <w:numId w:val="62"/>
        </w:numPr>
        <w:spacing w:after="0"/>
        <w:ind w:left="284" w:hanging="284"/>
        <w:rPr>
          <w:rFonts w:ascii="Garamond" w:hAnsi="Garamond" w:cs="Arial"/>
        </w:rPr>
      </w:pPr>
      <w:r w:rsidRPr="001F33B6">
        <w:rPr>
          <w:rFonts w:ascii="Garamond" w:hAnsi="Garamond" w:cs="Arial"/>
        </w:rPr>
        <w:t>Na parte nova do Cemitério de Aldoar, as sepulturas temporárias são revestidas a relva e nas cabeceiras apenas é permitida a colocação de uma lápide tipo, cujo modelo será fornecido pela União das Freguesias, em granito, para identificação das pessoas falecidas, com nome, data de nascimento e falecimento. É também permitida a colocação de uma jarra em granito.</w:t>
      </w:r>
    </w:p>
    <w:p w:rsidR="009D287C" w:rsidRPr="001F33B6" w:rsidRDefault="009D287C" w:rsidP="00C11E8C">
      <w:pPr>
        <w:pStyle w:val="PargrafodaLista"/>
        <w:numPr>
          <w:ilvl w:val="2"/>
          <w:numId w:val="62"/>
        </w:numPr>
        <w:spacing w:after="0"/>
        <w:ind w:left="284" w:hanging="284"/>
        <w:rPr>
          <w:rFonts w:ascii="Garamond" w:hAnsi="Garamond" w:cs="Arial"/>
        </w:rPr>
      </w:pPr>
      <w:r w:rsidRPr="001F33B6">
        <w:rPr>
          <w:rFonts w:ascii="Garamond" w:hAnsi="Garamond" w:cs="Arial"/>
        </w:rPr>
        <w:t>Na parte nova do Cemitério é expressamen</w:t>
      </w:r>
      <w:r w:rsidR="00F554B0">
        <w:rPr>
          <w:rFonts w:ascii="Garamond" w:hAnsi="Garamond" w:cs="Arial"/>
        </w:rPr>
        <w:t>te proibida a colocação de qual</w:t>
      </w:r>
      <w:r w:rsidRPr="001F33B6">
        <w:rPr>
          <w:rFonts w:ascii="Garamond" w:hAnsi="Garamond" w:cs="Arial"/>
        </w:rPr>
        <w:t>que</w:t>
      </w:r>
      <w:r w:rsidR="00F554B0">
        <w:rPr>
          <w:rFonts w:ascii="Garamond" w:hAnsi="Garamond" w:cs="Arial"/>
        </w:rPr>
        <w:t>r</w:t>
      </w:r>
      <w:r w:rsidRPr="001F33B6">
        <w:rPr>
          <w:rFonts w:ascii="Garamond" w:hAnsi="Garamond" w:cs="Arial"/>
        </w:rPr>
        <w:t xml:space="preserve"> tipo de adornos ou enfeites sobre a relva das sepulturas temporárias.</w:t>
      </w: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r w:rsidRPr="00BA67E2">
        <w:rPr>
          <w:rFonts w:ascii="Garamond" w:hAnsi="Arial" w:cs="Arial"/>
        </w:rPr>
        <w:t> </w:t>
      </w:r>
    </w:p>
    <w:p w:rsidR="009D287C" w:rsidRDefault="009D287C" w:rsidP="00C11E8C">
      <w:pPr>
        <w:spacing w:after="0"/>
        <w:jc w:val="center"/>
        <w:rPr>
          <w:rFonts w:ascii="Garamond" w:hAnsi="Garamond" w:cs="Arial"/>
          <w:b/>
        </w:rPr>
      </w:pPr>
      <w:r w:rsidRPr="00BA67E2">
        <w:rPr>
          <w:rFonts w:ascii="Garamond" w:hAnsi="Garamond" w:cs="Arial"/>
          <w:b/>
        </w:rPr>
        <w:t>CAPÍTULO IX</w:t>
      </w:r>
    </w:p>
    <w:p w:rsidR="00C11E8C" w:rsidRPr="00BA67E2" w:rsidRDefault="00C11E8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FISCALIZAÇÃO E SANÇÕES</w:t>
      </w:r>
    </w:p>
    <w:p w:rsidR="009D287C" w:rsidRDefault="009D287C" w:rsidP="00C11E8C">
      <w:pPr>
        <w:spacing w:after="0"/>
        <w:jc w:val="center"/>
        <w:rPr>
          <w:rFonts w:ascii="Garamond" w:hAnsi="Garamond" w:cs="Arial"/>
          <w:b/>
        </w:rPr>
      </w:pPr>
    </w:p>
    <w:p w:rsidR="00C11E8C" w:rsidRPr="00BA67E2" w:rsidRDefault="00C11E8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69.º</w:t>
      </w:r>
    </w:p>
    <w:p w:rsidR="009D287C" w:rsidRPr="00BA67E2" w:rsidRDefault="009D287C" w:rsidP="00095770">
      <w:pPr>
        <w:spacing w:after="120"/>
        <w:jc w:val="center"/>
        <w:rPr>
          <w:rFonts w:ascii="Garamond" w:hAnsi="Garamond" w:cs="Arial"/>
          <w:b/>
        </w:rPr>
      </w:pPr>
      <w:r w:rsidRPr="00BA67E2">
        <w:rPr>
          <w:rFonts w:ascii="Garamond" w:hAnsi="Garamond" w:cs="Arial"/>
          <w:b/>
        </w:rPr>
        <w:t>Competência da fiscalização</w:t>
      </w:r>
    </w:p>
    <w:p w:rsidR="009D287C" w:rsidRPr="00BA67E2" w:rsidRDefault="009D287C" w:rsidP="00C11E8C">
      <w:pPr>
        <w:spacing w:after="0"/>
        <w:rPr>
          <w:rFonts w:ascii="Garamond" w:hAnsi="Garamond" w:cs="Arial"/>
        </w:rPr>
      </w:pPr>
      <w:r w:rsidRPr="00BA67E2">
        <w:rPr>
          <w:rFonts w:ascii="Garamond" w:hAnsi="Garamond" w:cs="Arial"/>
        </w:rPr>
        <w:t>A fiscalização da observância do disposto no presente Regulamento compete à União das Freguesias.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70.º</w:t>
      </w:r>
    </w:p>
    <w:p w:rsidR="009D287C" w:rsidRPr="00BA67E2" w:rsidRDefault="009D287C" w:rsidP="00095770">
      <w:pPr>
        <w:spacing w:after="120"/>
        <w:jc w:val="center"/>
        <w:rPr>
          <w:rFonts w:ascii="Garamond" w:hAnsi="Garamond" w:cs="Arial"/>
          <w:b/>
        </w:rPr>
      </w:pPr>
      <w:r w:rsidRPr="00BA67E2">
        <w:rPr>
          <w:rFonts w:ascii="Garamond" w:hAnsi="Garamond" w:cs="Arial"/>
          <w:b/>
        </w:rPr>
        <w:t>Contra-ordenações</w:t>
      </w:r>
    </w:p>
    <w:p w:rsidR="001F33B6" w:rsidRDefault="009D287C" w:rsidP="00C11E8C">
      <w:pPr>
        <w:pStyle w:val="PargrafodaLista"/>
        <w:numPr>
          <w:ilvl w:val="2"/>
          <w:numId w:val="63"/>
        </w:numPr>
        <w:spacing w:after="0"/>
        <w:ind w:left="284" w:hanging="284"/>
        <w:rPr>
          <w:rFonts w:ascii="Garamond" w:hAnsi="Garamond" w:cs="Arial"/>
        </w:rPr>
      </w:pPr>
      <w:r w:rsidRPr="001F33B6">
        <w:rPr>
          <w:rFonts w:ascii="Garamond" w:hAnsi="Garamond" w:cs="Arial"/>
        </w:rPr>
        <w:t>Constitui contra-ordenação punível com coima qualquer infracção ao disposto no presente Regulamento e, como tal, tipificada nos artigos seguintes.</w:t>
      </w:r>
    </w:p>
    <w:p w:rsidR="001F33B6" w:rsidRDefault="009D287C" w:rsidP="00C11E8C">
      <w:pPr>
        <w:pStyle w:val="PargrafodaLista"/>
        <w:numPr>
          <w:ilvl w:val="2"/>
          <w:numId w:val="63"/>
        </w:numPr>
        <w:spacing w:after="0"/>
        <w:ind w:left="284" w:hanging="284"/>
        <w:rPr>
          <w:rFonts w:ascii="Garamond" w:hAnsi="Garamond" w:cs="Arial"/>
        </w:rPr>
      </w:pPr>
      <w:r w:rsidRPr="001F33B6">
        <w:rPr>
          <w:rFonts w:ascii="Garamond" w:hAnsi="Garamond" w:cs="Arial"/>
        </w:rPr>
        <w:t>A tentativa</w:t>
      </w:r>
      <w:r w:rsidR="00EA324F">
        <w:rPr>
          <w:rFonts w:ascii="Garamond" w:hAnsi="Garamond" w:cs="Arial"/>
        </w:rPr>
        <w:t>, nos termos da Lei</w:t>
      </w:r>
      <w:r w:rsidRPr="001F33B6">
        <w:rPr>
          <w:rFonts w:ascii="Garamond" w:hAnsi="Garamond" w:cs="Arial"/>
        </w:rPr>
        <w:t xml:space="preserve"> e a negligência são sempre puníveis.</w:t>
      </w:r>
    </w:p>
    <w:p w:rsidR="009D287C" w:rsidRPr="001F33B6" w:rsidRDefault="009D287C" w:rsidP="00C11E8C">
      <w:pPr>
        <w:pStyle w:val="PargrafodaLista"/>
        <w:numPr>
          <w:ilvl w:val="2"/>
          <w:numId w:val="63"/>
        </w:numPr>
        <w:spacing w:after="0"/>
        <w:ind w:left="284" w:hanging="284"/>
        <w:rPr>
          <w:rFonts w:ascii="Garamond" w:hAnsi="Garamond" w:cs="Arial"/>
        </w:rPr>
      </w:pPr>
      <w:r w:rsidRPr="001F33B6">
        <w:rPr>
          <w:rFonts w:ascii="Garamond" w:hAnsi="Garamond" w:cs="Arial"/>
        </w:rPr>
        <w:t>Às contra-ordenações previstas no presente Regulamento é aplicável a legislação geral sobre as contra-ordenações.</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71.º</w:t>
      </w:r>
    </w:p>
    <w:p w:rsidR="009D287C" w:rsidRPr="00095770" w:rsidRDefault="009D287C" w:rsidP="00095770">
      <w:pPr>
        <w:spacing w:after="120"/>
        <w:jc w:val="center"/>
        <w:rPr>
          <w:rFonts w:ascii="Garamond" w:hAnsi="Garamond" w:cs="Arial"/>
          <w:b/>
        </w:rPr>
      </w:pPr>
      <w:r w:rsidRPr="00BA67E2">
        <w:rPr>
          <w:rFonts w:ascii="Garamond" w:hAnsi="Garamond" w:cs="Arial"/>
          <w:b/>
        </w:rPr>
        <w:t>Contra-ordenações e coimas</w:t>
      </w:r>
    </w:p>
    <w:p w:rsidR="009D287C" w:rsidRPr="001F33B6" w:rsidRDefault="009D287C" w:rsidP="00C11E8C">
      <w:pPr>
        <w:pStyle w:val="PargrafodaLista"/>
        <w:numPr>
          <w:ilvl w:val="2"/>
          <w:numId w:val="64"/>
        </w:numPr>
        <w:spacing w:after="0"/>
        <w:ind w:left="284" w:hanging="284"/>
        <w:rPr>
          <w:rFonts w:ascii="Garamond" w:hAnsi="Garamond" w:cs="Arial"/>
        </w:rPr>
      </w:pPr>
      <w:r w:rsidRPr="001F33B6">
        <w:rPr>
          <w:rFonts w:ascii="Garamond" w:hAnsi="Garamond" w:cs="Arial"/>
        </w:rPr>
        <w:t>Constitui contra-ordenação punível com uma coima mínima de ½ do salário mínimo nacional (SMN) a 1 salário mínimo nacional, sem prejuízo da aplicação do regime de contra-ordenações previsto no artigo 25.º e seguintes do Decreto-Lei n.º 411/98, de 30 de Dezembro:</w:t>
      </w:r>
    </w:p>
    <w:p w:rsidR="009D287C" w:rsidRPr="001F33B6" w:rsidRDefault="009D287C" w:rsidP="00C11E8C">
      <w:pPr>
        <w:pStyle w:val="PargrafodaLista"/>
        <w:numPr>
          <w:ilvl w:val="1"/>
          <w:numId w:val="65"/>
        </w:numPr>
        <w:spacing w:after="0"/>
        <w:ind w:left="567" w:hanging="283"/>
        <w:rPr>
          <w:rFonts w:ascii="Garamond" w:hAnsi="Garamond" w:cs="Arial"/>
        </w:rPr>
      </w:pPr>
      <w:r w:rsidRPr="001F33B6">
        <w:rPr>
          <w:rFonts w:ascii="Garamond" w:hAnsi="Garamond" w:cs="Arial"/>
        </w:rPr>
        <w:t>A infracção ao disposto nos artigos 15.º, 23.º e 24.º. do presente Regulamento.</w:t>
      </w:r>
    </w:p>
    <w:p w:rsidR="009D287C" w:rsidRPr="00BA67E2" w:rsidRDefault="009D287C" w:rsidP="00C11E8C">
      <w:pPr>
        <w:spacing w:after="0"/>
        <w:rPr>
          <w:rFonts w:ascii="Garamond" w:hAnsi="Garamond" w:cs="Arial"/>
        </w:rPr>
      </w:pPr>
      <w:r w:rsidRPr="00BA67E2">
        <w:rPr>
          <w:rFonts w:ascii="Garamond" w:hAnsi="Garamond" w:cs="Arial"/>
        </w:rPr>
        <w:t>2 – Constitui contra-ordenação punível com uma coima mínima de ¼ do SMN a ½ do SMN:</w:t>
      </w:r>
    </w:p>
    <w:p w:rsidR="009D287C" w:rsidRPr="00BA67E2" w:rsidRDefault="009D287C" w:rsidP="00C11E8C">
      <w:pPr>
        <w:spacing w:after="0"/>
        <w:ind w:left="709" w:hanging="283"/>
        <w:rPr>
          <w:rFonts w:ascii="Garamond" w:hAnsi="Garamond" w:cs="Arial"/>
        </w:rPr>
      </w:pPr>
      <w:r w:rsidRPr="00BA67E2">
        <w:rPr>
          <w:rFonts w:ascii="Garamond" w:hAnsi="Garamond" w:cs="Arial"/>
        </w:rPr>
        <w:t>a)</w:t>
      </w:r>
      <w:r w:rsidRPr="00BA67E2">
        <w:rPr>
          <w:rFonts w:ascii="Garamond" w:hAnsi="Garamond" w:cs="Arial"/>
        </w:rPr>
        <w:tab/>
        <w:t>A infracção ao disposto nos artigos 7.º, 8.º, 10.º, 11.º e 63.º do presente Regulamento.</w:t>
      </w:r>
    </w:p>
    <w:p w:rsidR="009D287C" w:rsidRPr="00BA67E2" w:rsidRDefault="009D287C" w:rsidP="00C11E8C">
      <w:pPr>
        <w:spacing w:after="0"/>
        <w:rPr>
          <w:rFonts w:ascii="Garamond" w:hAnsi="Garamond" w:cs="Arial"/>
        </w:rPr>
      </w:pPr>
      <w:r w:rsidRPr="00BA67E2">
        <w:rPr>
          <w:rFonts w:ascii="Garamond" w:hAnsi="Garamond" w:cs="Arial"/>
        </w:rPr>
        <w:t>3 – Tratando-se de pessoas colectivas, os limites mínimos e máximos das coimas das contra-ordenações previstas no presente Regulamento são elevadas para o dobro.</w:t>
      </w:r>
    </w:p>
    <w:p w:rsidR="009D287C" w:rsidRDefault="009D287C" w:rsidP="00C11E8C">
      <w:pPr>
        <w:spacing w:after="0"/>
        <w:rPr>
          <w:rFonts w:ascii="Garamond" w:hAnsi="Garamond" w:cs="Arial"/>
        </w:rPr>
      </w:pPr>
    </w:p>
    <w:p w:rsidR="00095770" w:rsidRPr="00BA67E2" w:rsidRDefault="00095770" w:rsidP="00C11E8C">
      <w:pPr>
        <w:spacing w:after="0"/>
        <w:rPr>
          <w:rFonts w:ascii="Garamond" w:hAnsi="Garamond" w:cs="Arial"/>
        </w:rPr>
      </w:pPr>
    </w:p>
    <w:p w:rsidR="009D287C" w:rsidRPr="00BA67E2" w:rsidRDefault="009D287C" w:rsidP="00C11E8C">
      <w:pPr>
        <w:spacing w:after="0"/>
        <w:rPr>
          <w:rFonts w:ascii="Garamond" w:hAnsi="Garamond" w:cs="Arial"/>
        </w:rPr>
      </w:pPr>
    </w:p>
    <w:p w:rsidR="009D287C" w:rsidRDefault="009D287C" w:rsidP="00C11E8C">
      <w:pPr>
        <w:spacing w:after="0"/>
        <w:jc w:val="center"/>
        <w:rPr>
          <w:rFonts w:ascii="Garamond" w:hAnsi="Garamond" w:cs="Arial"/>
          <w:b/>
        </w:rPr>
      </w:pPr>
      <w:r w:rsidRPr="00BA67E2">
        <w:rPr>
          <w:rFonts w:ascii="Garamond" w:hAnsi="Garamond" w:cs="Arial"/>
          <w:b/>
        </w:rPr>
        <w:t>CAPÍTULO X</w:t>
      </w:r>
    </w:p>
    <w:p w:rsidR="00095770" w:rsidRPr="00BA67E2" w:rsidRDefault="00095770"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DISPOSIÇÕES FINAIS</w:t>
      </w:r>
    </w:p>
    <w:p w:rsidR="009D287C" w:rsidRPr="00BA67E2" w:rsidRDefault="009D287C" w:rsidP="00C11E8C">
      <w:pPr>
        <w:spacing w:after="0"/>
        <w:jc w:val="center"/>
        <w:rPr>
          <w:rFonts w:ascii="Garamond" w:hAnsi="Garamond" w:cs="Arial"/>
          <w:b/>
        </w:rPr>
      </w:pPr>
    </w:p>
    <w:p w:rsidR="009D287C" w:rsidRPr="00BA67E2" w:rsidRDefault="009D287C" w:rsidP="00C11E8C">
      <w:pPr>
        <w:spacing w:after="0"/>
        <w:jc w:val="center"/>
        <w:rPr>
          <w:rFonts w:ascii="Garamond" w:hAnsi="Garamond" w:cs="Arial"/>
          <w:b/>
        </w:rPr>
      </w:pPr>
      <w:r w:rsidRPr="00BA67E2">
        <w:rPr>
          <w:rFonts w:ascii="Garamond" w:hAnsi="Garamond" w:cs="Arial"/>
          <w:b/>
        </w:rPr>
        <w:t>Artigo 72.º</w:t>
      </w:r>
    </w:p>
    <w:p w:rsidR="009D287C" w:rsidRPr="00BA67E2" w:rsidRDefault="009D287C" w:rsidP="00095770">
      <w:pPr>
        <w:spacing w:after="120"/>
        <w:jc w:val="center"/>
        <w:rPr>
          <w:rFonts w:ascii="Garamond" w:hAnsi="Garamond" w:cs="Arial"/>
          <w:b/>
        </w:rPr>
      </w:pPr>
      <w:r w:rsidRPr="00BA67E2">
        <w:rPr>
          <w:rFonts w:ascii="Garamond" w:hAnsi="Garamond" w:cs="Arial"/>
          <w:b/>
        </w:rPr>
        <w:t>Legislação subsidiária</w:t>
      </w:r>
    </w:p>
    <w:p w:rsidR="009D287C" w:rsidRPr="00BA67E2" w:rsidRDefault="009D287C" w:rsidP="00C11E8C">
      <w:pPr>
        <w:spacing w:after="0"/>
        <w:rPr>
          <w:rFonts w:ascii="Garamond" w:hAnsi="Garamond" w:cs="Arial"/>
        </w:rPr>
      </w:pPr>
      <w:r w:rsidRPr="00BA67E2">
        <w:rPr>
          <w:rFonts w:ascii="Garamond" w:hAnsi="Garamond" w:cs="Arial"/>
        </w:rPr>
        <w:t>Em tudo o que não estiver expressamente regulado no presente Regulamento são aplicáveis as disposições legais que especificamente regulam esta matéria, as normas do Código do Procedimento Administrativo, com as necessárias adaptações e, na falta deles, os princípios gerais do direito.</w:t>
      </w:r>
    </w:p>
    <w:p w:rsidR="009D287C" w:rsidRPr="00BA67E2" w:rsidRDefault="009D287C" w:rsidP="00C11E8C">
      <w:pPr>
        <w:spacing w:after="0"/>
        <w:rPr>
          <w:rFonts w:ascii="Garamond" w:hAnsi="Garamond" w:cs="Arial"/>
        </w:rPr>
      </w:pPr>
    </w:p>
    <w:p w:rsidR="009D287C" w:rsidRPr="00BA67E2" w:rsidRDefault="009D287C" w:rsidP="00C11E8C">
      <w:pPr>
        <w:spacing w:after="0"/>
        <w:jc w:val="center"/>
        <w:rPr>
          <w:rFonts w:ascii="Garamond" w:hAnsi="Garamond" w:cs="Arial"/>
          <w:b/>
        </w:rPr>
      </w:pPr>
      <w:r w:rsidRPr="00BA67E2">
        <w:rPr>
          <w:rFonts w:ascii="Garamond" w:hAnsi="Garamond" w:cs="Arial"/>
          <w:b/>
        </w:rPr>
        <w:t>Artigo 73.º</w:t>
      </w:r>
    </w:p>
    <w:p w:rsidR="009D287C" w:rsidRPr="00095770" w:rsidRDefault="009D287C" w:rsidP="00095770">
      <w:pPr>
        <w:spacing w:after="120"/>
        <w:jc w:val="center"/>
        <w:rPr>
          <w:rFonts w:ascii="Garamond" w:hAnsi="Garamond" w:cs="Arial"/>
          <w:b/>
        </w:rPr>
      </w:pPr>
      <w:r w:rsidRPr="00BA67E2">
        <w:rPr>
          <w:rFonts w:ascii="Garamond" w:hAnsi="Garamond" w:cs="Arial"/>
          <w:b/>
        </w:rPr>
        <w:t>Entrada em vigor</w:t>
      </w:r>
    </w:p>
    <w:p w:rsidR="009D287C" w:rsidRPr="00BA67E2" w:rsidRDefault="009D287C" w:rsidP="00C11E8C">
      <w:pPr>
        <w:spacing w:after="0"/>
        <w:rPr>
          <w:rFonts w:ascii="Garamond" w:hAnsi="Garamond" w:cs="Arial"/>
        </w:rPr>
      </w:pPr>
      <w:r w:rsidRPr="00BA67E2">
        <w:rPr>
          <w:rFonts w:ascii="Garamond" w:hAnsi="Garamond" w:cs="Arial"/>
        </w:rPr>
        <w:t>O presente regulamento entra em vigor no dia seguinte à sua aprovação em Assembleia da União das Freguesias.</w:t>
      </w:r>
    </w:p>
    <w:p w:rsidR="00095770" w:rsidRDefault="009D287C" w:rsidP="00C11E8C">
      <w:pPr>
        <w:spacing w:after="0"/>
        <w:rPr>
          <w:rFonts w:ascii="Garamond" w:hAnsi="Arial" w:cs="Arial"/>
        </w:rPr>
      </w:pPr>
      <w:r w:rsidRPr="00BA67E2">
        <w:rPr>
          <w:rFonts w:ascii="Garamond" w:hAnsi="Arial" w:cs="Arial"/>
        </w:rPr>
        <w:t> </w:t>
      </w:r>
    </w:p>
    <w:p w:rsidR="00095770" w:rsidRDefault="00095770">
      <w:pPr>
        <w:rPr>
          <w:rFonts w:ascii="Garamond" w:hAnsi="Arial" w:cs="Arial"/>
        </w:rPr>
      </w:pPr>
      <w:r>
        <w:rPr>
          <w:rFonts w:ascii="Garamond" w:hAnsi="Arial" w:cs="Arial"/>
        </w:rPr>
        <w:br w:type="page"/>
      </w:r>
    </w:p>
    <w:p w:rsidR="009D287C" w:rsidRPr="00BA67E2" w:rsidRDefault="009D287C" w:rsidP="00C11E8C">
      <w:pPr>
        <w:spacing w:after="0"/>
        <w:rPr>
          <w:rFonts w:ascii="Garamond" w:hAnsi="Garamond" w:cs="Arial"/>
        </w:rPr>
      </w:pPr>
    </w:p>
    <w:p w:rsidR="009D287C" w:rsidRPr="00BA67E2" w:rsidRDefault="009D287C" w:rsidP="00C11E8C">
      <w:pPr>
        <w:spacing w:after="0"/>
        <w:rPr>
          <w:rFonts w:ascii="Garamond" w:hAnsi="Garamond" w:cs="Arial"/>
        </w:rPr>
      </w:pPr>
    </w:p>
    <w:p w:rsidR="00BA67E2" w:rsidRPr="00BA67E2" w:rsidRDefault="00BA67E2" w:rsidP="00C11E8C">
      <w:pPr>
        <w:pBdr>
          <w:top w:val="single" w:sz="4" w:space="1" w:color="auto"/>
          <w:left w:val="single" w:sz="4" w:space="4" w:color="auto"/>
          <w:bottom w:val="single" w:sz="4" w:space="1" w:color="auto"/>
          <w:right w:val="single" w:sz="4" w:space="4" w:color="auto"/>
        </w:pBdr>
        <w:spacing w:after="0" w:line="360" w:lineRule="auto"/>
        <w:jc w:val="center"/>
        <w:rPr>
          <w:rFonts w:ascii="Garamond" w:hAnsi="Garamond"/>
          <w:b/>
          <w:bCs/>
          <w:u w:val="single"/>
        </w:rPr>
      </w:pPr>
      <w:r w:rsidRPr="00BA67E2">
        <w:rPr>
          <w:rFonts w:ascii="Garamond" w:hAnsi="Garamond"/>
          <w:b/>
          <w:bCs/>
          <w:u w:val="single"/>
        </w:rPr>
        <w:t>APROVAÇÃO</w:t>
      </w:r>
    </w:p>
    <w:p w:rsidR="00BA67E2" w:rsidRPr="00BA67E2" w:rsidRDefault="00BA67E2" w:rsidP="00C11E8C">
      <w:pPr>
        <w:pBdr>
          <w:top w:val="single" w:sz="4" w:space="1" w:color="auto"/>
          <w:left w:val="single" w:sz="4" w:space="4" w:color="auto"/>
          <w:bottom w:val="single" w:sz="4" w:space="1" w:color="auto"/>
          <w:right w:val="single" w:sz="4" w:space="4" w:color="auto"/>
        </w:pBdr>
        <w:spacing w:after="0" w:line="360" w:lineRule="auto"/>
        <w:jc w:val="both"/>
        <w:rPr>
          <w:rFonts w:ascii="Garamond" w:hAnsi="Garamond"/>
        </w:rPr>
      </w:pPr>
      <w:r w:rsidRPr="00BA67E2">
        <w:rPr>
          <w:rFonts w:ascii="Garamond" w:hAnsi="Garamond"/>
        </w:rPr>
        <w:tab/>
        <w:t>Aprovado por unanimidade, na reunião do Executivo da União das Freguesias de Aldoar, Foz do Douro e Nevogilde realizada em de 6 de Fevereiro de 2014.</w:t>
      </w:r>
    </w:p>
    <w:p w:rsidR="00BA67E2" w:rsidRPr="00BA67E2" w:rsidRDefault="00BA67E2" w:rsidP="00C11E8C">
      <w:pPr>
        <w:pBdr>
          <w:top w:val="single" w:sz="4" w:space="1" w:color="auto"/>
          <w:left w:val="single" w:sz="4" w:space="4" w:color="auto"/>
          <w:bottom w:val="single" w:sz="4" w:space="1" w:color="auto"/>
          <w:right w:val="single" w:sz="4" w:space="4" w:color="auto"/>
        </w:pBdr>
        <w:spacing w:after="0" w:line="360" w:lineRule="auto"/>
        <w:jc w:val="center"/>
        <w:rPr>
          <w:rFonts w:ascii="Garamond" w:hAnsi="Garamond"/>
        </w:rPr>
      </w:pPr>
      <w:r w:rsidRPr="00BA67E2">
        <w:rPr>
          <w:rFonts w:ascii="Garamond" w:hAnsi="Garamond"/>
        </w:rPr>
        <w:t>UF Aldoar, Foz do Douro e Nevogilde,</w:t>
      </w:r>
    </w:p>
    <w:p w:rsidR="00BA67E2" w:rsidRPr="00BA67E2" w:rsidRDefault="00BA67E2" w:rsidP="00C11E8C">
      <w:pPr>
        <w:pBdr>
          <w:top w:val="single" w:sz="4" w:space="1" w:color="auto"/>
          <w:left w:val="single" w:sz="4" w:space="4" w:color="auto"/>
          <w:bottom w:val="single" w:sz="4" w:space="1" w:color="auto"/>
          <w:right w:val="single" w:sz="4" w:space="4" w:color="auto"/>
        </w:pBdr>
        <w:spacing w:after="0" w:line="360" w:lineRule="auto"/>
        <w:jc w:val="center"/>
        <w:rPr>
          <w:rFonts w:ascii="Garamond" w:hAnsi="Garamond"/>
        </w:rPr>
      </w:pPr>
      <w:r w:rsidRPr="00BA67E2">
        <w:rPr>
          <w:rFonts w:ascii="Garamond" w:hAnsi="Garamond"/>
        </w:rPr>
        <w:t>O Presidente,</w:t>
      </w:r>
    </w:p>
    <w:p w:rsidR="00BA67E2" w:rsidRPr="00BA67E2" w:rsidRDefault="00BA67E2" w:rsidP="00C11E8C">
      <w:pPr>
        <w:pBdr>
          <w:top w:val="single" w:sz="4" w:space="1" w:color="auto"/>
          <w:left w:val="single" w:sz="4" w:space="4" w:color="auto"/>
          <w:bottom w:val="single" w:sz="4" w:space="1" w:color="auto"/>
          <w:right w:val="single" w:sz="4" w:space="4" w:color="auto"/>
        </w:pBdr>
        <w:spacing w:after="0" w:line="360" w:lineRule="auto"/>
        <w:rPr>
          <w:rFonts w:ascii="Garamond" w:hAnsi="Garamond"/>
        </w:rPr>
      </w:pPr>
    </w:p>
    <w:p w:rsidR="00BA67E2" w:rsidRPr="00BA67E2" w:rsidRDefault="00BA67E2" w:rsidP="00C11E8C">
      <w:pPr>
        <w:pBdr>
          <w:top w:val="single" w:sz="4" w:space="1" w:color="auto"/>
          <w:left w:val="single" w:sz="4" w:space="4" w:color="auto"/>
          <w:bottom w:val="single" w:sz="4" w:space="1" w:color="auto"/>
          <w:right w:val="single" w:sz="4" w:space="4" w:color="auto"/>
        </w:pBdr>
        <w:spacing w:after="0" w:line="360" w:lineRule="auto"/>
        <w:jc w:val="center"/>
        <w:rPr>
          <w:rFonts w:ascii="Garamond" w:hAnsi="Garamond"/>
        </w:rPr>
      </w:pPr>
      <w:r w:rsidRPr="00BA67E2">
        <w:rPr>
          <w:rFonts w:ascii="Garamond" w:hAnsi="Garamond"/>
        </w:rPr>
        <w:t xml:space="preserve">(Nuno Ortigão, Dr.) </w:t>
      </w:r>
    </w:p>
    <w:p w:rsidR="00BA67E2" w:rsidRDefault="00BA67E2" w:rsidP="00C11E8C">
      <w:pPr>
        <w:pStyle w:val="Corpodetexto2"/>
        <w:spacing w:after="0"/>
        <w:rPr>
          <w:rFonts w:ascii="Garamond" w:hAnsi="Garamond" w:cs="Arial"/>
        </w:rPr>
      </w:pPr>
    </w:p>
    <w:p w:rsidR="00095770" w:rsidRDefault="00095770" w:rsidP="00C11E8C">
      <w:pPr>
        <w:pStyle w:val="Corpodetexto2"/>
        <w:spacing w:after="0"/>
        <w:rPr>
          <w:rFonts w:ascii="Garamond" w:hAnsi="Garamond" w:cs="Arial"/>
        </w:rPr>
      </w:pPr>
    </w:p>
    <w:p w:rsidR="00BA67E2" w:rsidRPr="00BA67E2" w:rsidRDefault="00BA67E2" w:rsidP="00C11E8C">
      <w:pPr>
        <w:pStyle w:val="Corpodetexto2"/>
        <w:pBdr>
          <w:top w:val="single" w:sz="4" w:space="1" w:color="auto"/>
          <w:left w:val="single" w:sz="4" w:space="4" w:color="auto"/>
          <w:bottom w:val="single" w:sz="4" w:space="1" w:color="auto"/>
          <w:right w:val="single" w:sz="4" w:space="4" w:color="auto"/>
        </w:pBdr>
        <w:spacing w:after="0"/>
        <w:jc w:val="center"/>
        <w:rPr>
          <w:rFonts w:ascii="Garamond" w:hAnsi="Garamond" w:cs="Arial"/>
          <w:b/>
          <w:bCs/>
          <w:u w:val="single"/>
        </w:rPr>
      </w:pPr>
      <w:r w:rsidRPr="00BA67E2">
        <w:rPr>
          <w:rFonts w:ascii="Garamond" w:hAnsi="Garamond" w:cs="Arial"/>
          <w:b/>
          <w:bCs/>
          <w:u w:val="single"/>
        </w:rPr>
        <w:t>APROVAÇÃO</w:t>
      </w:r>
    </w:p>
    <w:p w:rsidR="00BA67E2" w:rsidRPr="00BA67E2" w:rsidRDefault="00BA67E2" w:rsidP="00C11E8C">
      <w:pPr>
        <w:pStyle w:val="Corpodetexto2"/>
        <w:pBdr>
          <w:top w:val="single" w:sz="4" w:space="1" w:color="auto"/>
          <w:left w:val="single" w:sz="4" w:space="4" w:color="auto"/>
          <w:bottom w:val="single" w:sz="4" w:space="1" w:color="auto"/>
          <w:right w:val="single" w:sz="4" w:space="4" w:color="auto"/>
        </w:pBdr>
        <w:spacing w:after="0"/>
        <w:rPr>
          <w:rFonts w:ascii="Garamond" w:hAnsi="Garamond" w:cs="Arial"/>
        </w:rPr>
      </w:pPr>
      <w:r w:rsidRPr="00BA67E2">
        <w:rPr>
          <w:rFonts w:ascii="Garamond" w:hAnsi="Garamond" w:cs="Arial"/>
        </w:rPr>
        <w:tab/>
        <w:t xml:space="preserve">Aprovado por </w:t>
      </w:r>
      <w:r w:rsidRPr="00BA67E2">
        <w:rPr>
          <w:rFonts w:ascii="Garamond" w:hAnsi="Garamond" w:cs="Arial"/>
          <w:color w:val="FFFFFF" w:themeColor="background1"/>
        </w:rPr>
        <w:t>unanimidade</w:t>
      </w:r>
      <w:r w:rsidRPr="00BA67E2">
        <w:rPr>
          <w:rFonts w:ascii="Garamond" w:hAnsi="Garamond" w:cs="Arial"/>
        </w:rPr>
        <w:t>, na reunião da Assembleia de União das Freguesia de Aldoar, Foz do Douro e Nevogilde de 6 de Março de 2014.</w:t>
      </w:r>
    </w:p>
    <w:p w:rsidR="00BA67E2" w:rsidRPr="00BA67E2" w:rsidRDefault="00BA67E2" w:rsidP="00C11E8C">
      <w:pPr>
        <w:pStyle w:val="Corpodetexto2"/>
        <w:pBdr>
          <w:top w:val="single" w:sz="4" w:space="1" w:color="auto"/>
          <w:left w:val="single" w:sz="4" w:space="4" w:color="auto"/>
          <w:bottom w:val="single" w:sz="4" w:space="1" w:color="auto"/>
          <w:right w:val="single" w:sz="4" w:space="4" w:color="auto"/>
        </w:pBdr>
        <w:spacing w:after="0"/>
        <w:jc w:val="center"/>
        <w:rPr>
          <w:rFonts w:ascii="Garamond" w:hAnsi="Garamond" w:cs="Arial"/>
        </w:rPr>
      </w:pPr>
      <w:r w:rsidRPr="00BA67E2">
        <w:rPr>
          <w:rFonts w:ascii="Garamond" w:hAnsi="Garamond" w:cs="Arial"/>
        </w:rPr>
        <w:t xml:space="preserve">UF de Aldoar, Foz do Douro e Nevogilde, </w:t>
      </w:r>
    </w:p>
    <w:p w:rsidR="00BA67E2" w:rsidRPr="00BA67E2" w:rsidRDefault="00BA67E2" w:rsidP="00C11E8C">
      <w:pPr>
        <w:pStyle w:val="Corpodetexto2"/>
        <w:pBdr>
          <w:top w:val="single" w:sz="4" w:space="1" w:color="auto"/>
          <w:left w:val="single" w:sz="4" w:space="4" w:color="auto"/>
          <w:bottom w:val="single" w:sz="4" w:space="1" w:color="auto"/>
          <w:right w:val="single" w:sz="4" w:space="4" w:color="auto"/>
        </w:pBdr>
        <w:spacing w:after="0"/>
        <w:jc w:val="center"/>
        <w:rPr>
          <w:rFonts w:ascii="Garamond" w:hAnsi="Garamond" w:cs="Arial"/>
        </w:rPr>
      </w:pPr>
      <w:r w:rsidRPr="00BA67E2">
        <w:rPr>
          <w:rFonts w:ascii="Garamond" w:hAnsi="Garamond" w:cs="Arial"/>
        </w:rPr>
        <w:t>O Presidente da Assembleia</w:t>
      </w:r>
    </w:p>
    <w:p w:rsidR="00BA67E2" w:rsidRPr="00BA67E2" w:rsidRDefault="00BA67E2" w:rsidP="00C11E8C">
      <w:pPr>
        <w:pStyle w:val="Corpodetexto2"/>
        <w:pBdr>
          <w:top w:val="single" w:sz="4" w:space="1" w:color="auto"/>
          <w:left w:val="single" w:sz="4" w:space="4" w:color="auto"/>
          <w:bottom w:val="single" w:sz="4" w:space="1" w:color="auto"/>
          <w:right w:val="single" w:sz="4" w:space="4" w:color="auto"/>
        </w:pBdr>
        <w:spacing w:after="0"/>
        <w:jc w:val="center"/>
        <w:rPr>
          <w:rFonts w:ascii="Garamond" w:hAnsi="Garamond" w:cs="Arial"/>
        </w:rPr>
      </w:pPr>
    </w:p>
    <w:p w:rsidR="00BA67E2" w:rsidRPr="00BA67E2" w:rsidRDefault="00BA67E2" w:rsidP="00C11E8C">
      <w:pPr>
        <w:pStyle w:val="Corpodetexto2"/>
        <w:pBdr>
          <w:top w:val="single" w:sz="4" w:space="1" w:color="auto"/>
          <w:left w:val="single" w:sz="4" w:space="4" w:color="auto"/>
          <w:bottom w:val="single" w:sz="4" w:space="1" w:color="auto"/>
          <w:right w:val="single" w:sz="4" w:space="4" w:color="auto"/>
        </w:pBdr>
        <w:spacing w:after="0"/>
        <w:jc w:val="center"/>
        <w:rPr>
          <w:rFonts w:ascii="Garamond" w:hAnsi="Garamond" w:cs="Arial"/>
        </w:rPr>
      </w:pPr>
      <w:r w:rsidRPr="00BA67E2">
        <w:rPr>
          <w:rFonts w:ascii="Garamond" w:hAnsi="Garamond" w:cs="Arial"/>
        </w:rPr>
        <w:t>_______________________________</w:t>
      </w:r>
    </w:p>
    <w:p w:rsidR="00BA67E2" w:rsidRPr="00BA67E2" w:rsidRDefault="00BA67E2" w:rsidP="00C11E8C">
      <w:pPr>
        <w:pStyle w:val="Corpodetexto2"/>
        <w:pBdr>
          <w:top w:val="single" w:sz="4" w:space="1" w:color="auto"/>
          <w:left w:val="single" w:sz="4" w:space="4" w:color="auto"/>
          <w:bottom w:val="single" w:sz="4" w:space="1" w:color="auto"/>
          <w:right w:val="single" w:sz="4" w:space="4" w:color="auto"/>
        </w:pBdr>
        <w:spacing w:after="0"/>
        <w:jc w:val="center"/>
        <w:rPr>
          <w:rFonts w:ascii="Garamond" w:hAnsi="Garamond" w:cs="Arial"/>
        </w:rPr>
      </w:pPr>
      <w:r w:rsidRPr="00BA67E2">
        <w:rPr>
          <w:rFonts w:ascii="Garamond" w:hAnsi="Garamond" w:cs="Arial"/>
        </w:rPr>
        <w:t>(Nuno Carvalho, Dr.)</w:t>
      </w:r>
    </w:p>
    <w:p w:rsidR="00236B87" w:rsidRPr="00BA67E2" w:rsidRDefault="00236B87" w:rsidP="00C11E8C">
      <w:pPr>
        <w:spacing w:after="0"/>
        <w:jc w:val="center"/>
        <w:rPr>
          <w:rFonts w:ascii="Garamond" w:hAnsi="Garamond" w:cs="Arial"/>
        </w:rPr>
      </w:pPr>
    </w:p>
    <w:sectPr w:rsidR="00236B87" w:rsidRPr="00BA67E2" w:rsidSect="00C906E7">
      <w:pgSz w:w="8391" w:h="11907" w:code="11"/>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CF2"/>
    <w:multiLevelType w:val="hybridMultilevel"/>
    <w:tmpl w:val="7C7E7CD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29543AF"/>
    <w:multiLevelType w:val="hybridMultilevel"/>
    <w:tmpl w:val="94CE1A2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2C157D9"/>
    <w:multiLevelType w:val="hybridMultilevel"/>
    <w:tmpl w:val="B1F45918"/>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0F">
      <w:start w:val="1"/>
      <w:numFmt w:val="decimal"/>
      <w:lvlText w:val="%3."/>
      <w:lvlJc w:val="left"/>
      <w:pPr>
        <w:ind w:left="2685" w:hanging="705"/>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35A4AF0"/>
    <w:multiLevelType w:val="hybridMultilevel"/>
    <w:tmpl w:val="5ABA2A36"/>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3981973"/>
    <w:multiLevelType w:val="hybridMultilevel"/>
    <w:tmpl w:val="F28C984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3C017AA"/>
    <w:multiLevelType w:val="hybridMultilevel"/>
    <w:tmpl w:val="FB94090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40A1FBC"/>
    <w:multiLevelType w:val="hybridMultilevel"/>
    <w:tmpl w:val="A822B460"/>
    <w:lvl w:ilvl="0" w:tplc="0816000F">
      <w:start w:val="1"/>
      <w:numFmt w:val="decimal"/>
      <w:lvlText w:val="%1."/>
      <w:lvlJc w:val="left"/>
      <w:pPr>
        <w:ind w:left="720" w:hanging="360"/>
      </w:pPr>
      <w:rPr>
        <w:rFonts w:hint="default"/>
      </w:rPr>
    </w:lvl>
    <w:lvl w:ilvl="1" w:tplc="4350C9D0">
      <w:start w:val="1"/>
      <w:numFmt w:val="lowerLetter"/>
      <w:lvlText w:val="%2)"/>
      <w:lvlJc w:val="left"/>
      <w:pPr>
        <w:ind w:left="1785" w:hanging="705"/>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5583D25"/>
    <w:multiLevelType w:val="hybridMultilevel"/>
    <w:tmpl w:val="F42CBF46"/>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6E94BE1"/>
    <w:multiLevelType w:val="hybridMultilevel"/>
    <w:tmpl w:val="92763A4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07B97C04"/>
    <w:multiLevelType w:val="hybridMultilevel"/>
    <w:tmpl w:val="DBCA6DB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08BC5582"/>
    <w:multiLevelType w:val="hybridMultilevel"/>
    <w:tmpl w:val="44E4654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099971AB"/>
    <w:multiLevelType w:val="hybridMultilevel"/>
    <w:tmpl w:val="D65E557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0A5505F5"/>
    <w:multiLevelType w:val="hybridMultilevel"/>
    <w:tmpl w:val="CE9A6C2E"/>
    <w:lvl w:ilvl="0" w:tplc="08160017">
      <w:start w:val="1"/>
      <w:numFmt w:val="lowerLetter"/>
      <w:lvlText w:val="%1)"/>
      <w:lvlJc w:val="left"/>
      <w:pPr>
        <w:ind w:left="720" w:hanging="360"/>
      </w:pPr>
    </w:lvl>
    <w:lvl w:ilvl="1" w:tplc="08160017">
      <w:start w:val="1"/>
      <w:numFmt w:val="lowerLetter"/>
      <w:lvlText w:val="%2)"/>
      <w:lvlJc w:val="left"/>
      <w:pPr>
        <w:ind w:left="1070" w:hanging="360"/>
      </w:pPr>
    </w:lvl>
    <w:lvl w:ilvl="2" w:tplc="9CB2EC14">
      <w:start w:val="2"/>
      <w:numFmt w:val="decimal"/>
      <w:lvlText w:val="%3"/>
      <w:lvlJc w:val="left"/>
      <w:pPr>
        <w:ind w:left="2340" w:hanging="36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0ABB57E8"/>
    <w:multiLevelType w:val="hybridMultilevel"/>
    <w:tmpl w:val="5076566C"/>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CFA8E6B2">
      <w:start w:val="1"/>
      <w:numFmt w:val="decimal"/>
      <w:lvlText w:val="%3"/>
      <w:lvlJc w:val="left"/>
      <w:pPr>
        <w:ind w:left="2685" w:hanging="705"/>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0E8126B2"/>
    <w:multiLevelType w:val="hybridMultilevel"/>
    <w:tmpl w:val="6F14B1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0F6427AC"/>
    <w:multiLevelType w:val="hybridMultilevel"/>
    <w:tmpl w:val="3C7E2CEA"/>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14A541AB"/>
    <w:multiLevelType w:val="hybridMultilevel"/>
    <w:tmpl w:val="E31896E6"/>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152B500D"/>
    <w:multiLevelType w:val="hybridMultilevel"/>
    <w:tmpl w:val="AA74B12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17C04578"/>
    <w:multiLevelType w:val="hybridMultilevel"/>
    <w:tmpl w:val="AC0CC66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182276D7"/>
    <w:multiLevelType w:val="hybridMultilevel"/>
    <w:tmpl w:val="348C41D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1B106B84"/>
    <w:multiLevelType w:val="hybridMultilevel"/>
    <w:tmpl w:val="DD20AD7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1B925DF4"/>
    <w:multiLevelType w:val="hybridMultilevel"/>
    <w:tmpl w:val="492C6FF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1C854E11"/>
    <w:multiLevelType w:val="hybridMultilevel"/>
    <w:tmpl w:val="40A20C94"/>
    <w:lvl w:ilvl="0" w:tplc="A176B348">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1F570392"/>
    <w:multiLevelType w:val="hybridMultilevel"/>
    <w:tmpl w:val="5022BB02"/>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22460606"/>
    <w:multiLevelType w:val="hybridMultilevel"/>
    <w:tmpl w:val="6F4C491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24BB4CED"/>
    <w:multiLevelType w:val="hybridMultilevel"/>
    <w:tmpl w:val="E1E2231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26C92752"/>
    <w:multiLevelType w:val="hybridMultilevel"/>
    <w:tmpl w:val="519E78E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29FA088D"/>
    <w:multiLevelType w:val="hybridMultilevel"/>
    <w:tmpl w:val="5D48F2C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2AC166F3"/>
    <w:multiLevelType w:val="hybridMultilevel"/>
    <w:tmpl w:val="95B26F3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2B8A133F"/>
    <w:multiLevelType w:val="hybridMultilevel"/>
    <w:tmpl w:val="620A9A0C"/>
    <w:lvl w:ilvl="0" w:tplc="6D3ACC70">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31DE4100"/>
    <w:multiLevelType w:val="hybridMultilevel"/>
    <w:tmpl w:val="AFBA0D16"/>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3231342B"/>
    <w:multiLevelType w:val="hybridMultilevel"/>
    <w:tmpl w:val="25F23FAC"/>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329F3DA8"/>
    <w:multiLevelType w:val="hybridMultilevel"/>
    <w:tmpl w:val="2AFEAFA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39775532"/>
    <w:multiLevelType w:val="hybridMultilevel"/>
    <w:tmpl w:val="64987A1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3A480CDA"/>
    <w:multiLevelType w:val="hybridMultilevel"/>
    <w:tmpl w:val="5E401372"/>
    <w:lvl w:ilvl="0" w:tplc="0816000F">
      <w:start w:val="1"/>
      <w:numFmt w:val="decimal"/>
      <w:lvlText w:val="%1."/>
      <w:lvlJc w:val="left"/>
      <w:pPr>
        <w:ind w:left="436" w:hanging="360"/>
      </w:pPr>
    </w:lvl>
    <w:lvl w:ilvl="1" w:tplc="08160019" w:tentative="1">
      <w:start w:val="1"/>
      <w:numFmt w:val="lowerLetter"/>
      <w:lvlText w:val="%2."/>
      <w:lvlJc w:val="left"/>
      <w:pPr>
        <w:ind w:left="1156" w:hanging="360"/>
      </w:pPr>
    </w:lvl>
    <w:lvl w:ilvl="2" w:tplc="0816000F">
      <w:start w:val="1"/>
      <w:numFmt w:val="decimal"/>
      <w:lvlText w:val="%3."/>
      <w:lvlJc w:val="left"/>
      <w:pPr>
        <w:ind w:left="1876" w:hanging="180"/>
      </w:pPr>
    </w:lvl>
    <w:lvl w:ilvl="3" w:tplc="0816000F" w:tentative="1">
      <w:start w:val="1"/>
      <w:numFmt w:val="decimal"/>
      <w:lvlText w:val="%4."/>
      <w:lvlJc w:val="left"/>
      <w:pPr>
        <w:ind w:left="2596" w:hanging="360"/>
      </w:pPr>
    </w:lvl>
    <w:lvl w:ilvl="4" w:tplc="08160019" w:tentative="1">
      <w:start w:val="1"/>
      <w:numFmt w:val="lowerLetter"/>
      <w:lvlText w:val="%5."/>
      <w:lvlJc w:val="left"/>
      <w:pPr>
        <w:ind w:left="3316" w:hanging="360"/>
      </w:pPr>
    </w:lvl>
    <w:lvl w:ilvl="5" w:tplc="0816001B" w:tentative="1">
      <w:start w:val="1"/>
      <w:numFmt w:val="lowerRoman"/>
      <w:lvlText w:val="%6."/>
      <w:lvlJc w:val="right"/>
      <w:pPr>
        <w:ind w:left="4036" w:hanging="180"/>
      </w:pPr>
    </w:lvl>
    <w:lvl w:ilvl="6" w:tplc="0816000F" w:tentative="1">
      <w:start w:val="1"/>
      <w:numFmt w:val="decimal"/>
      <w:lvlText w:val="%7."/>
      <w:lvlJc w:val="left"/>
      <w:pPr>
        <w:ind w:left="4756" w:hanging="360"/>
      </w:pPr>
    </w:lvl>
    <w:lvl w:ilvl="7" w:tplc="08160019" w:tentative="1">
      <w:start w:val="1"/>
      <w:numFmt w:val="lowerLetter"/>
      <w:lvlText w:val="%8."/>
      <w:lvlJc w:val="left"/>
      <w:pPr>
        <w:ind w:left="5476" w:hanging="360"/>
      </w:pPr>
    </w:lvl>
    <w:lvl w:ilvl="8" w:tplc="0816001B" w:tentative="1">
      <w:start w:val="1"/>
      <w:numFmt w:val="lowerRoman"/>
      <w:lvlText w:val="%9."/>
      <w:lvlJc w:val="right"/>
      <w:pPr>
        <w:ind w:left="6196" w:hanging="180"/>
      </w:pPr>
    </w:lvl>
  </w:abstractNum>
  <w:abstractNum w:abstractNumId="35" w15:restartNumberingAfterBreak="0">
    <w:nsid w:val="3F6E1B33"/>
    <w:multiLevelType w:val="hybridMultilevel"/>
    <w:tmpl w:val="4E384322"/>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41760380"/>
    <w:multiLevelType w:val="hybridMultilevel"/>
    <w:tmpl w:val="E3F6181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44054916"/>
    <w:multiLevelType w:val="hybridMultilevel"/>
    <w:tmpl w:val="250C7EC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44A52E6C"/>
    <w:multiLevelType w:val="hybridMultilevel"/>
    <w:tmpl w:val="304AF0E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46A67FE5"/>
    <w:multiLevelType w:val="hybridMultilevel"/>
    <w:tmpl w:val="8A6CBC66"/>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0F">
      <w:start w:val="1"/>
      <w:numFmt w:val="decimal"/>
      <w:lvlText w:val="%3."/>
      <w:lvlJc w:val="left"/>
      <w:pPr>
        <w:ind w:left="2685" w:hanging="705"/>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491323B4"/>
    <w:multiLevelType w:val="hybridMultilevel"/>
    <w:tmpl w:val="C040E4C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4CA04874"/>
    <w:multiLevelType w:val="hybridMultilevel"/>
    <w:tmpl w:val="A5F63BD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4CFF2B0A"/>
    <w:multiLevelType w:val="hybridMultilevel"/>
    <w:tmpl w:val="C608DEDA"/>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542253B8"/>
    <w:multiLevelType w:val="hybridMultilevel"/>
    <w:tmpl w:val="00668C8A"/>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0F">
      <w:start w:val="1"/>
      <w:numFmt w:val="decimal"/>
      <w:lvlText w:val="%3."/>
      <w:lvlJc w:val="left"/>
      <w:pPr>
        <w:ind w:left="2685" w:hanging="705"/>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56537A3D"/>
    <w:multiLevelType w:val="hybridMultilevel"/>
    <w:tmpl w:val="7F44B838"/>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59A97ACF"/>
    <w:multiLevelType w:val="hybridMultilevel"/>
    <w:tmpl w:val="B1128468"/>
    <w:lvl w:ilvl="0" w:tplc="2F7889EE">
      <w:start w:val="1"/>
      <w:numFmt w:val="decimal"/>
      <w:lvlText w:val="%1."/>
      <w:lvlJc w:val="left"/>
      <w:pPr>
        <w:ind w:left="720" w:hanging="360"/>
      </w:pPr>
      <w:rPr>
        <w:rFonts w:ascii="Garamond" w:eastAsiaTheme="minorEastAsia" w:hAnsi="Garamond" w:cs="Arial"/>
      </w:r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59B25C17"/>
    <w:multiLevelType w:val="hybridMultilevel"/>
    <w:tmpl w:val="B7EED34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15:restartNumberingAfterBreak="0">
    <w:nsid w:val="5C4B62E2"/>
    <w:multiLevelType w:val="hybridMultilevel"/>
    <w:tmpl w:val="ABC88C6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8" w15:restartNumberingAfterBreak="0">
    <w:nsid w:val="5CBA2009"/>
    <w:multiLevelType w:val="hybridMultilevel"/>
    <w:tmpl w:val="75B4DC9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616D6557"/>
    <w:multiLevelType w:val="hybridMultilevel"/>
    <w:tmpl w:val="1AAE0F1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0" w15:restartNumberingAfterBreak="0">
    <w:nsid w:val="630F70AE"/>
    <w:multiLevelType w:val="hybridMultilevel"/>
    <w:tmpl w:val="466612E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633C5224"/>
    <w:multiLevelType w:val="hybridMultilevel"/>
    <w:tmpl w:val="F40E46E8"/>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15:restartNumberingAfterBreak="0">
    <w:nsid w:val="64572BAD"/>
    <w:multiLevelType w:val="hybridMultilevel"/>
    <w:tmpl w:val="7640D004"/>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0F">
      <w:start w:val="1"/>
      <w:numFmt w:val="decimal"/>
      <w:lvlText w:val="%3."/>
      <w:lvlJc w:val="left"/>
      <w:pPr>
        <w:ind w:left="2685" w:hanging="705"/>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3" w15:restartNumberingAfterBreak="0">
    <w:nsid w:val="659D07C9"/>
    <w:multiLevelType w:val="hybridMultilevel"/>
    <w:tmpl w:val="910E69D8"/>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4" w15:restartNumberingAfterBreak="0">
    <w:nsid w:val="66BD3D4A"/>
    <w:multiLevelType w:val="hybridMultilevel"/>
    <w:tmpl w:val="21EEEACC"/>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5" w15:restartNumberingAfterBreak="0">
    <w:nsid w:val="674502E3"/>
    <w:multiLevelType w:val="hybridMultilevel"/>
    <w:tmpl w:val="F7F63AE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6B864608"/>
    <w:multiLevelType w:val="hybridMultilevel"/>
    <w:tmpl w:val="A924708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15:restartNumberingAfterBreak="0">
    <w:nsid w:val="7095642F"/>
    <w:multiLevelType w:val="hybridMultilevel"/>
    <w:tmpl w:val="59C8D9D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70F52FD6"/>
    <w:multiLevelType w:val="hybridMultilevel"/>
    <w:tmpl w:val="1ACA0752"/>
    <w:lvl w:ilvl="0" w:tplc="3BBE6506">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15:restartNumberingAfterBreak="0">
    <w:nsid w:val="733B6EA0"/>
    <w:multiLevelType w:val="hybridMultilevel"/>
    <w:tmpl w:val="8DF0C4DA"/>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0F">
      <w:start w:val="1"/>
      <w:numFmt w:val="decimal"/>
      <w:lvlText w:val="%3."/>
      <w:lvlJc w:val="left"/>
      <w:pPr>
        <w:ind w:left="2685" w:hanging="705"/>
      </w:pPr>
      <w:rPr>
        <w:rFonts w:hint="default"/>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15:restartNumberingAfterBreak="0">
    <w:nsid w:val="74CE46CA"/>
    <w:multiLevelType w:val="hybridMultilevel"/>
    <w:tmpl w:val="D3E23FC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15:restartNumberingAfterBreak="0">
    <w:nsid w:val="7AAC6EE7"/>
    <w:multiLevelType w:val="hybridMultilevel"/>
    <w:tmpl w:val="D2D4B2FA"/>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7CC31C62"/>
    <w:multiLevelType w:val="hybridMultilevel"/>
    <w:tmpl w:val="02CE116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3" w15:restartNumberingAfterBreak="0">
    <w:nsid w:val="7D4476CA"/>
    <w:multiLevelType w:val="hybridMultilevel"/>
    <w:tmpl w:val="F3DA90A8"/>
    <w:lvl w:ilvl="0" w:tplc="08160017">
      <w:start w:val="1"/>
      <w:numFmt w:val="lowerLetter"/>
      <w:lvlText w:val="%1)"/>
      <w:lvlJc w:val="left"/>
      <w:pPr>
        <w:ind w:left="720" w:hanging="360"/>
      </w:p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4" w15:restartNumberingAfterBreak="0">
    <w:nsid w:val="7EE14AFF"/>
    <w:multiLevelType w:val="hybridMultilevel"/>
    <w:tmpl w:val="DF28BA1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0F">
      <w:start w:val="1"/>
      <w:numFmt w:val="decimal"/>
      <w:lvlText w:val="%3."/>
      <w:lvlJc w:val="lef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36"/>
  </w:num>
  <w:num w:numId="3">
    <w:abstractNumId w:val="32"/>
  </w:num>
  <w:num w:numId="4">
    <w:abstractNumId w:val="54"/>
  </w:num>
  <w:num w:numId="5">
    <w:abstractNumId w:val="29"/>
  </w:num>
  <w:num w:numId="6">
    <w:abstractNumId w:val="12"/>
  </w:num>
  <w:num w:numId="7">
    <w:abstractNumId w:val="35"/>
  </w:num>
  <w:num w:numId="8">
    <w:abstractNumId w:val="57"/>
  </w:num>
  <w:num w:numId="9">
    <w:abstractNumId w:val="17"/>
  </w:num>
  <w:num w:numId="10">
    <w:abstractNumId w:val="16"/>
  </w:num>
  <w:num w:numId="11">
    <w:abstractNumId w:val="40"/>
  </w:num>
  <w:num w:numId="12">
    <w:abstractNumId w:val="23"/>
  </w:num>
  <w:num w:numId="13">
    <w:abstractNumId w:val="49"/>
  </w:num>
  <w:num w:numId="14">
    <w:abstractNumId w:val="19"/>
  </w:num>
  <w:num w:numId="15">
    <w:abstractNumId w:val="42"/>
  </w:num>
  <w:num w:numId="16">
    <w:abstractNumId w:val="58"/>
  </w:num>
  <w:num w:numId="17">
    <w:abstractNumId w:val="44"/>
  </w:num>
  <w:num w:numId="18">
    <w:abstractNumId w:val="47"/>
  </w:num>
  <w:num w:numId="19">
    <w:abstractNumId w:val="15"/>
  </w:num>
  <w:num w:numId="20">
    <w:abstractNumId w:val="37"/>
  </w:num>
  <w:num w:numId="21">
    <w:abstractNumId w:val="3"/>
  </w:num>
  <w:num w:numId="22">
    <w:abstractNumId w:val="53"/>
  </w:num>
  <w:num w:numId="23">
    <w:abstractNumId w:val="56"/>
  </w:num>
  <w:num w:numId="24">
    <w:abstractNumId w:val="34"/>
  </w:num>
  <w:num w:numId="25">
    <w:abstractNumId w:val="22"/>
  </w:num>
  <w:num w:numId="26">
    <w:abstractNumId w:val="31"/>
  </w:num>
  <w:num w:numId="27">
    <w:abstractNumId w:val="28"/>
  </w:num>
  <w:num w:numId="28">
    <w:abstractNumId w:val="51"/>
  </w:num>
  <w:num w:numId="29">
    <w:abstractNumId w:val="7"/>
  </w:num>
  <w:num w:numId="30">
    <w:abstractNumId w:val="50"/>
  </w:num>
  <w:num w:numId="31">
    <w:abstractNumId w:val="63"/>
  </w:num>
  <w:num w:numId="32">
    <w:abstractNumId w:val="48"/>
  </w:num>
  <w:num w:numId="33">
    <w:abstractNumId w:val="45"/>
  </w:num>
  <w:num w:numId="34">
    <w:abstractNumId w:val="46"/>
  </w:num>
  <w:num w:numId="35">
    <w:abstractNumId w:val="13"/>
  </w:num>
  <w:num w:numId="36">
    <w:abstractNumId w:val="24"/>
  </w:num>
  <w:num w:numId="37">
    <w:abstractNumId w:val="20"/>
  </w:num>
  <w:num w:numId="38">
    <w:abstractNumId w:val="9"/>
  </w:num>
  <w:num w:numId="39">
    <w:abstractNumId w:val="41"/>
  </w:num>
  <w:num w:numId="40">
    <w:abstractNumId w:val="0"/>
  </w:num>
  <w:num w:numId="41">
    <w:abstractNumId w:val="62"/>
  </w:num>
  <w:num w:numId="42">
    <w:abstractNumId w:val="11"/>
  </w:num>
  <w:num w:numId="43">
    <w:abstractNumId w:val="1"/>
  </w:num>
  <w:num w:numId="44">
    <w:abstractNumId w:val="5"/>
  </w:num>
  <w:num w:numId="45">
    <w:abstractNumId w:val="55"/>
  </w:num>
  <w:num w:numId="46">
    <w:abstractNumId w:val="59"/>
  </w:num>
  <w:num w:numId="47">
    <w:abstractNumId w:val="25"/>
  </w:num>
  <w:num w:numId="48">
    <w:abstractNumId w:val="52"/>
  </w:num>
  <w:num w:numId="49">
    <w:abstractNumId w:val="8"/>
  </w:num>
  <w:num w:numId="50">
    <w:abstractNumId w:val="18"/>
  </w:num>
  <w:num w:numId="51">
    <w:abstractNumId w:val="39"/>
  </w:num>
  <w:num w:numId="52">
    <w:abstractNumId w:val="14"/>
  </w:num>
  <w:num w:numId="53">
    <w:abstractNumId w:val="64"/>
  </w:num>
  <w:num w:numId="54">
    <w:abstractNumId w:val="2"/>
  </w:num>
  <w:num w:numId="55">
    <w:abstractNumId w:val="30"/>
  </w:num>
  <w:num w:numId="56">
    <w:abstractNumId w:val="26"/>
  </w:num>
  <w:num w:numId="57">
    <w:abstractNumId w:val="27"/>
  </w:num>
  <w:num w:numId="58">
    <w:abstractNumId w:val="38"/>
  </w:num>
  <w:num w:numId="59">
    <w:abstractNumId w:val="21"/>
  </w:num>
  <w:num w:numId="60">
    <w:abstractNumId w:val="43"/>
  </w:num>
  <w:num w:numId="61">
    <w:abstractNumId w:val="33"/>
  </w:num>
  <w:num w:numId="62">
    <w:abstractNumId w:val="60"/>
  </w:num>
  <w:num w:numId="63">
    <w:abstractNumId w:val="4"/>
  </w:num>
  <w:num w:numId="64">
    <w:abstractNumId w:val="10"/>
  </w:num>
  <w:num w:numId="65">
    <w:abstractNumId w:val="6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9D287C"/>
    <w:rsid w:val="00095770"/>
    <w:rsid w:val="001205A4"/>
    <w:rsid w:val="001F33B6"/>
    <w:rsid w:val="00236B87"/>
    <w:rsid w:val="0024004B"/>
    <w:rsid w:val="003A6D9E"/>
    <w:rsid w:val="00465D76"/>
    <w:rsid w:val="0066401C"/>
    <w:rsid w:val="0069214B"/>
    <w:rsid w:val="00812D2B"/>
    <w:rsid w:val="00850C37"/>
    <w:rsid w:val="00961383"/>
    <w:rsid w:val="009A0727"/>
    <w:rsid w:val="009D287C"/>
    <w:rsid w:val="00AB77B7"/>
    <w:rsid w:val="00B52CE5"/>
    <w:rsid w:val="00BA67E2"/>
    <w:rsid w:val="00C066F3"/>
    <w:rsid w:val="00C11E8C"/>
    <w:rsid w:val="00C906E7"/>
    <w:rsid w:val="00E87210"/>
    <w:rsid w:val="00EA324F"/>
    <w:rsid w:val="00F554B0"/>
    <w:rsid w:val="00F614FD"/>
    <w:rsid w:val="00FE1E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0BD3F-4485-424A-8909-0AAC0FB1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B87"/>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unhideWhenUsed/>
    <w:rsid w:val="009D287C"/>
    <w:pPr>
      <w:spacing w:after="0" w:line="240" w:lineRule="auto"/>
    </w:pPr>
    <w:rPr>
      <w:rFonts w:ascii="Times New Roman" w:eastAsia="Times New Roman" w:hAnsi="Times New Roman" w:cs="Times New Roman"/>
      <w:sz w:val="24"/>
      <w:szCs w:val="20"/>
      <w:lang w:eastAsia="pt-PT"/>
    </w:rPr>
  </w:style>
  <w:style w:type="character" w:customStyle="1" w:styleId="CorpodetextoCarter">
    <w:name w:val="Corpo de texto Caráter"/>
    <w:basedOn w:val="Tipodeletrapredefinidodopargrafo"/>
    <w:link w:val="Corpodetexto"/>
    <w:rsid w:val="009D287C"/>
    <w:rPr>
      <w:rFonts w:ascii="Times New Roman" w:eastAsia="Times New Roman" w:hAnsi="Times New Roman" w:cs="Times New Roman"/>
      <w:sz w:val="24"/>
      <w:szCs w:val="20"/>
      <w:lang w:eastAsia="pt-PT"/>
    </w:rPr>
  </w:style>
  <w:style w:type="paragraph" w:styleId="Textodebalo">
    <w:name w:val="Balloon Text"/>
    <w:basedOn w:val="Normal"/>
    <w:link w:val="TextodebaloCarter"/>
    <w:uiPriority w:val="99"/>
    <w:semiHidden/>
    <w:unhideWhenUsed/>
    <w:rsid w:val="009D287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D287C"/>
    <w:rPr>
      <w:rFonts w:ascii="Tahoma" w:hAnsi="Tahoma" w:cs="Tahoma"/>
      <w:sz w:val="16"/>
      <w:szCs w:val="16"/>
    </w:rPr>
  </w:style>
  <w:style w:type="paragraph" w:styleId="Corpodetexto2">
    <w:name w:val="Body Text 2"/>
    <w:basedOn w:val="Normal"/>
    <w:link w:val="Corpodetexto2Carter"/>
    <w:uiPriority w:val="99"/>
    <w:semiHidden/>
    <w:unhideWhenUsed/>
    <w:rsid w:val="00BA67E2"/>
    <w:pPr>
      <w:spacing w:after="120" w:line="480" w:lineRule="auto"/>
    </w:pPr>
  </w:style>
  <w:style w:type="character" w:customStyle="1" w:styleId="Corpodetexto2Carter">
    <w:name w:val="Corpo de texto 2 Caráter"/>
    <w:basedOn w:val="Tipodeletrapredefinidodopargrafo"/>
    <w:link w:val="Corpodetexto2"/>
    <w:uiPriority w:val="99"/>
    <w:semiHidden/>
    <w:rsid w:val="00BA67E2"/>
  </w:style>
  <w:style w:type="paragraph" w:styleId="PargrafodaLista">
    <w:name w:val="List Paragraph"/>
    <w:basedOn w:val="Normal"/>
    <w:uiPriority w:val="34"/>
    <w:qFormat/>
    <w:rsid w:val="00C90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F12A6-EBC6-4809-89B6-1A7D1F3C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5830</Words>
  <Characters>31483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dc:creator>
  <cp:lastModifiedBy>anam</cp:lastModifiedBy>
  <cp:revision>2</cp:revision>
  <dcterms:created xsi:type="dcterms:W3CDTF">2014-02-28T14:51:00Z</dcterms:created>
  <dcterms:modified xsi:type="dcterms:W3CDTF">2014-02-28T14:51:00Z</dcterms:modified>
</cp:coreProperties>
</file>